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81" w:rsidRDefault="00315081">
      <w:bookmarkStart w:id="0" w:name="_GoBack"/>
      <w:bookmarkEnd w:id="0"/>
    </w:p>
    <w:p w:rsidR="00656BA9" w:rsidRPr="00656BA9" w:rsidRDefault="00656BA9" w:rsidP="00656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BA9">
        <w:rPr>
          <w:rFonts w:ascii="Times New Roman" w:hAnsi="Times New Roman" w:cs="Times New Roman"/>
          <w:sz w:val="24"/>
          <w:szCs w:val="24"/>
        </w:rPr>
        <w:t>«Рассмотрено»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56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56BA9">
        <w:rPr>
          <w:rFonts w:ascii="Times New Roman" w:hAnsi="Times New Roman" w:cs="Times New Roman"/>
          <w:sz w:val="24"/>
          <w:szCs w:val="24"/>
        </w:rPr>
        <w:t>«Утверждаю»</w:t>
      </w:r>
    </w:p>
    <w:p w:rsidR="00656BA9" w:rsidRPr="00656BA9" w:rsidRDefault="00656BA9" w:rsidP="00656BA9">
      <w:pPr>
        <w:pStyle w:val="2"/>
        <w:widowControl w:val="0"/>
        <w:rPr>
          <w:b w:val="0"/>
          <w:sz w:val="24"/>
          <w:szCs w:val="24"/>
        </w:rPr>
      </w:pPr>
      <w:proofErr w:type="gramStart"/>
      <w:r w:rsidRPr="00656BA9">
        <w:rPr>
          <w:b w:val="0"/>
          <w:sz w:val="24"/>
          <w:szCs w:val="24"/>
        </w:rPr>
        <w:t>на</w:t>
      </w:r>
      <w:proofErr w:type="gramEnd"/>
      <w:r w:rsidRPr="00656BA9">
        <w:rPr>
          <w:b w:val="0"/>
          <w:sz w:val="24"/>
          <w:szCs w:val="24"/>
        </w:rPr>
        <w:t xml:space="preserve">                                                                                          Директор МБОУ СОШ с. Ульяновка</w:t>
      </w:r>
    </w:p>
    <w:p w:rsidR="00656BA9" w:rsidRPr="00656BA9" w:rsidRDefault="00656BA9" w:rsidP="00656BA9">
      <w:pPr>
        <w:pStyle w:val="2"/>
        <w:widowControl w:val="0"/>
        <w:rPr>
          <w:b w:val="0"/>
          <w:sz w:val="24"/>
          <w:szCs w:val="24"/>
        </w:rPr>
      </w:pPr>
      <w:r w:rsidRPr="00656BA9">
        <w:rPr>
          <w:b w:val="0"/>
          <w:sz w:val="24"/>
          <w:szCs w:val="24"/>
        </w:rPr>
        <w:t xml:space="preserve">педагогическом </w:t>
      </w:r>
      <w:proofErr w:type="gramStart"/>
      <w:r w:rsidRPr="00656BA9">
        <w:rPr>
          <w:b w:val="0"/>
          <w:sz w:val="24"/>
          <w:szCs w:val="24"/>
        </w:rPr>
        <w:t>совете</w:t>
      </w:r>
      <w:proofErr w:type="gramEnd"/>
      <w:r w:rsidRPr="00656BA9">
        <w:rPr>
          <w:b w:val="0"/>
          <w:sz w:val="24"/>
          <w:szCs w:val="24"/>
        </w:rPr>
        <w:t xml:space="preserve">                                                          _______________/А.А. </w:t>
      </w:r>
      <w:proofErr w:type="spellStart"/>
      <w:r w:rsidRPr="00656BA9">
        <w:rPr>
          <w:b w:val="0"/>
          <w:sz w:val="24"/>
          <w:szCs w:val="24"/>
        </w:rPr>
        <w:t>Цыбяков</w:t>
      </w:r>
      <w:proofErr w:type="spellEnd"/>
      <w:r w:rsidRPr="00656BA9">
        <w:rPr>
          <w:b w:val="0"/>
          <w:sz w:val="24"/>
          <w:szCs w:val="24"/>
        </w:rPr>
        <w:t>/</w:t>
      </w:r>
    </w:p>
    <w:p w:rsidR="00656BA9" w:rsidRPr="00656BA9" w:rsidRDefault="00656BA9" w:rsidP="00656BA9">
      <w:pPr>
        <w:keepNext/>
      </w:pPr>
      <w:r w:rsidRPr="00656BA9">
        <w:rPr>
          <w:sz w:val="24"/>
          <w:szCs w:val="24"/>
        </w:rPr>
        <w:t xml:space="preserve">протокол № __ </w:t>
      </w:r>
      <w:proofErr w:type="gramStart"/>
      <w:r w:rsidRPr="00656BA9">
        <w:rPr>
          <w:sz w:val="24"/>
          <w:szCs w:val="24"/>
        </w:rPr>
        <w:t>от</w:t>
      </w:r>
      <w:proofErr w:type="gramEnd"/>
      <w:r w:rsidRPr="00656BA9">
        <w:rPr>
          <w:sz w:val="24"/>
          <w:szCs w:val="24"/>
        </w:rPr>
        <w:t>_____</w:t>
      </w:r>
      <w:r w:rsidRPr="00656BA9">
        <w:t xml:space="preserve">                                                                        </w:t>
      </w:r>
      <w:proofErr w:type="gramStart"/>
      <w:r w:rsidRPr="00656BA9">
        <w:t>Приказ</w:t>
      </w:r>
      <w:proofErr w:type="gramEnd"/>
      <w:r w:rsidRPr="00656BA9">
        <w:t xml:space="preserve"> № ___от 27.11.2020 г.</w:t>
      </w:r>
    </w:p>
    <w:p w:rsidR="00656BA9" w:rsidRPr="00656BA9" w:rsidRDefault="00656BA9" w:rsidP="00656BA9">
      <w:pPr>
        <w:pStyle w:val="2"/>
        <w:widowControl w:val="0"/>
        <w:rPr>
          <w:b w:val="0"/>
          <w:sz w:val="24"/>
          <w:szCs w:val="24"/>
        </w:rPr>
      </w:pPr>
    </w:p>
    <w:p w:rsidR="00656BA9" w:rsidRDefault="00656BA9"/>
    <w:p w:rsidR="00315081" w:rsidRDefault="00315081" w:rsidP="00255246">
      <w:pPr>
        <w:spacing w:after="0" w:line="200" w:lineRule="exact"/>
        <w:rPr>
          <w:sz w:val="24"/>
          <w:szCs w:val="24"/>
        </w:rPr>
      </w:pPr>
    </w:p>
    <w:p w:rsidR="00315081" w:rsidRDefault="00315081" w:rsidP="00315081">
      <w:pPr>
        <w:spacing w:line="200" w:lineRule="exact"/>
        <w:rPr>
          <w:sz w:val="24"/>
          <w:szCs w:val="24"/>
        </w:rPr>
      </w:pPr>
    </w:p>
    <w:p w:rsidR="00315081" w:rsidRDefault="00315081" w:rsidP="00315081">
      <w:pPr>
        <w:spacing w:line="200" w:lineRule="exact"/>
        <w:rPr>
          <w:sz w:val="24"/>
          <w:szCs w:val="24"/>
        </w:rPr>
      </w:pPr>
    </w:p>
    <w:p w:rsidR="00315081" w:rsidRDefault="00315081" w:rsidP="00315081">
      <w:pPr>
        <w:spacing w:line="200" w:lineRule="exact"/>
        <w:rPr>
          <w:sz w:val="24"/>
          <w:szCs w:val="24"/>
        </w:rPr>
      </w:pPr>
    </w:p>
    <w:p w:rsidR="00315081" w:rsidRDefault="00315081" w:rsidP="00315081">
      <w:pPr>
        <w:spacing w:line="200" w:lineRule="exact"/>
        <w:rPr>
          <w:sz w:val="24"/>
          <w:szCs w:val="24"/>
        </w:rPr>
      </w:pPr>
    </w:p>
    <w:p w:rsidR="00315081" w:rsidRDefault="00315081" w:rsidP="00315081">
      <w:pPr>
        <w:spacing w:line="200" w:lineRule="exact"/>
        <w:rPr>
          <w:sz w:val="24"/>
          <w:szCs w:val="24"/>
        </w:rPr>
      </w:pPr>
    </w:p>
    <w:p w:rsidR="00315081" w:rsidRDefault="00315081" w:rsidP="00315081">
      <w:pPr>
        <w:spacing w:line="200" w:lineRule="exact"/>
        <w:rPr>
          <w:sz w:val="24"/>
          <w:szCs w:val="24"/>
        </w:rPr>
      </w:pPr>
    </w:p>
    <w:p w:rsidR="00315081" w:rsidRDefault="00315081" w:rsidP="00315081">
      <w:pPr>
        <w:spacing w:line="200" w:lineRule="exact"/>
        <w:rPr>
          <w:sz w:val="24"/>
          <w:szCs w:val="24"/>
        </w:rPr>
      </w:pPr>
    </w:p>
    <w:p w:rsidR="00315081" w:rsidRDefault="00315081" w:rsidP="00315081">
      <w:pPr>
        <w:spacing w:line="200" w:lineRule="exact"/>
        <w:rPr>
          <w:sz w:val="24"/>
          <w:szCs w:val="24"/>
        </w:rPr>
      </w:pPr>
    </w:p>
    <w:p w:rsidR="00315081" w:rsidRDefault="00315081" w:rsidP="00315081">
      <w:pPr>
        <w:spacing w:line="254" w:lineRule="exact"/>
        <w:rPr>
          <w:sz w:val="24"/>
          <w:szCs w:val="24"/>
        </w:rPr>
      </w:pPr>
    </w:p>
    <w:p w:rsidR="00315081" w:rsidRDefault="00315081" w:rsidP="00315081">
      <w:pPr>
        <w:ind w:right="-23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ПРИЛОЖЕНИЕ</w:t>
      </w:r>
    </w:p>
    <w:p w:rsidR="00315081" w:rsidRDefault="00315081" w:rsidP="00255246">
      <w:pPr>
        <w:spacing w:after="0" w:line="240" w:lineRule="auto"/>
        <w:ind w:right="-219"/>
        <w:jc w:val="center"/>
        <w:rPr>
          <w:sz w:val="20"/>
          <w:szCs w:val="20"/>
        </w:rPr>
      </w:pPr>
      <w:r>
        <w:rPr>
          <w:sz w:val="28"/>
          <w:szCs w:val="28"/>
        </w:rPr>
        <w:t>к рабочей программе</w:t>
      </w:r>
    </w:p>
    <w:p w:rsidR="00315081" w:rsidRDefault="00315081" w:rsidP="00255246">
      <w:pPr>
        <w:spacing w:after="0" w:line="240" w:lineRule="auto"/>
        <w:rPr>
          <w:sz w:val="24"/>
          <w:szCs w:val="24"/>
        </w:rPr>
      </w:pPr>
    </w:p>
    <w:p w:rsidR="00315081" w:rsidRDefault="00315081" w:rsidP="00255246">
      <w:pPr>
        <w:spacing w:after="0" w:line="249" w:lineRule="auto"/>
        <w:ind w:left="2380" w:right="2140" w:firstLine="31"/>
        <w:rPr>
          <w:sz w:val="20"/>
          <w:szCs w:val="20"/>
        </w:rPr>
      </w:pPr>
      <w:r>
        <w:rPr>
          <w:sz w:val="27"/>
          <w:szCs w:val="27"/>
        </w:rPr>
        <w:t>по учебному предмету «</w:t>
      </w:r>
      <w:r w:rsidR="00255246">
        <w:rPr>
          <w:sz w:val="27"/>
          <w:szCs w:val="27"/>
        </w:rPr>
        <w:t>Немецкий язык» в 8</w:t>
      </w:r>
      <w:r>
        <w:rPr>
          <w:sz w:val="27"/>
          <w:szCs w:val="27"/>
        </w:rPr>
        <w:t xml:space="preserve">  классе на 2020-2021 учебный год</w:t>
      </w:r>
    </w:p>
    <w:p w:rsidR="00315081" w:rsidRDefault="00315081" w:rsidP="00315081">
      <w:pPr>
        <w:sectPr w:rsidR="00315081">
          <w:pgSz w:w="11920" w:h="16841"/>
          <w:pgMar w:top="1117" w:right="1371" w:bottom="1113" w:left="1140" w:header="0" w:footer="0" w:gutter="0"/>
          <w:cols w:space="720" w:equalWidth="0">
            <w:col w:w="9400"/>
          </w:cols>
        </w:sectPr>
      </w:pPr>
    </w:p>
    <w:p w:rsidR="00315081" w:rsidRDefault="00315081" w:rsidP="00315081">
      <w:pPr>
        <w:sectPr w:rsidR="00315081">
          <w:type w:val="continuous"/>
          <w:pgSz w:w="11920" w:h="16841"/>
          <w:pgMar w:top="1117" w:right="1371" w:bottom="1113" w:left="1140" w:header="0" w:footer="0" w:gutter="0"/>
          <w:cols w:space="720" w:equalWidth="0">
            <w:col w:w="9400"/>
          </w:cols>
        </w:sectPr>
      </w:pPr>
    </w:p>
    <w:p w:rsidR="00315081" w:rsidRDefault="00315081" w:rsidP="00315081">
      <w:pPr>
        <w:spacing w:line="237" w:lineRule="auto"/>
        <w:ind w:left="360" w:right="4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рабочей программе по учебному предмету «Немецкий язык». Изменения, вносимые в рабочую программу путем включения в освоение нового учебного материала и формирование соответствующих планируемых результатов с теми умениями и видами деятельности, которые по результатам ВПР в сентябре-октябре </w:t>
      </w:r>
      <w:smartTag w:uri="urn:schemas-microsoft-com:office:smarttags" w:element="metricconverter">
        <w:smartTagPr>
          <w:attr w:name="ProductID" w:val="2020 г"/>
        </w:smartTagPr>
        <w:r>
          <w:rPr>
            <w:sz w:val="24"/>
            <w:szCs w:val="24"/>
          </w:rPr>
          <w:t>2020 г</w:t>
        </w:r>
      </w:smartTag>
      <w:r>
        <w:rPr>
          <w:sz w:val="24"/>
          <w:szCs w:val="24"/>
        </w:rPr>
        <w:t>. были выявлены как проблемные поля.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454"/>
        <w:gridCol w:w="3429"/>
        <w:gridCol w:w="3439"/>
      </w:tblGrid>
      <w:tr w:rsidR="00B04CDF" w:rsidRPr="00255246" w:rsidTr="00255246">
        <w:tc>
          <w:tcPr>
            <w:tcW w:w="3454" w:type="dxa"/>
          </w:tcPr>
          <w:p w:rsidR="006D1744" w:rsidRPr="00255246" w:rsidRDefault="006D1744" w:rsidP="00315081">
            <w:pPr>
              <w:spacing w:line="237" w:lineRule="auto"/>
              <w:ind w:right="460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55246">
              <w:rPr>
                <w:rFonts w:cstheme="minorHAnsi"/>
                <w:b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3429" w:type="dxa"/>
          </w:tcPr>
          <w:p w:rsidR="006D1744" w:rsidRPr="00255246" w:rsidRDefault="006D1744" w:rsidP="00315081">
            <w:pPr>
              <w:spacing w:line="237" w:lineRule="auto"/>
              <w:ind w:right="460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55246">
              <w:rPr>
                <w:rFonts w:cstheme="minorHAnsi"/>
                <w:b/>
                <w:color w:val="000000" w:themeColor="text1"/>
                <w:sz w:val="28"/>
                <w:szCs w:val="28"/>
              </w:rPr>
              <w:t>Планируемые результаты</w:t>
            </w:r>
          </w:p>
        </w:tc>
        <w:tc>
          <w:tcPr>
            <w:tcW w:w="3439" w:type="dxa"/>
          </w:tcPr>
          <w:p w:rsidR="006D1744" w:rsidRPr="00255246" w:rsidRDefault="006D1744" w:rsidP="00315081">
            <w:pPr>
              <w:spacing w:line="237" w:lineRule="auto"/>
              <w:ind w:right="460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55246">
              <w:rPr>
                <w:rFonts w:cstheme="minorHAnsi"/>
                <w:b/>
                <w:color w:val="000000" w:themeColor="text1"/>
                <w:w w:val="99"/>
                <w:sz w:val="28"/>
                <w:szCs w:val="28"/>
              </w:rPr>
              <w:t>Содержание</w:t>
            </w:r>
          </w:p>
        </w:tc>
      </w:tr>
      <w:tr w:rsidR="00B04CDF" w:rsidRPr="00255246" w:rsidTr="00255246">
        <w:tc>
          <w:tcPr>
            <w:tcW w:w="3454" w:type="dxa"/>
          </w:tcPr>
          <w:p w:rsidR="006D1744" w:rsidRPr="00255246" w:rsidRDefault="003B6372" w:rsidP="00255246">
            <w:pPr>
              <w:spacing w:line="276" w:lineRule="auto"/>
              <w:ind w:right="460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55246">
              <w:rPr>
                <w:rFonts w:cstheme="minorHAnsi"/>
                <w:color w:val="000000" w:themeColor="text1"/>
                <w:sz w:val="28"/>
                <w:szCs w:val="28"/>
              </w:rPr>
              <w:t>Повторение темы</w:t>
            </w:r>
            <w:r w:rsidR="00255246">
              <w:rPr>
                <w:rFonts w:cstheme="minorHAnsi"/>
                <w:color w:val="000000" w:themeColor="text1"/>
                <w:sz w:val="28"/>
                <w:szCs w:val="28"/>
              </w:rPr>
              <w:t xml:space="preserve"> «Сложносочиненные и сложноподчиненные предложения»</w:t>
            </w:r>
            <w:r w:rsidRPr="00255246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429" w:type="dxa"/>
          </w:tcPr>
          <w:p w:rsidR="006D1744" w:rsidRPr="00255246" w:rsidRDefault="003B6372" w:rsidP="00255246">
            <w:pPr>
              <w:spacing w:line="276" w:lineRule="auto"/>
              <w:ind w:right="460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55246">
              <w:rPr>
                <w:rFonts w:cstheme="minorHAnsi"/>
                <w:color w:val="000000" w:themeColor="text1"/>
                <w:sz w:val="28"/>
                <w:szCs w:val="28"/>
              </w:rPr>
              <w:t>Уметь правильно строить сложносочиненные</w:t>
            </w:r>
            <w:r w:rsidR="00255246" w:rsidRPr="00255246">
              <w:rPr>
                <w:rFonts w:cstheme="minorHAnsi"/>
                <w:color w:val="000000" w:themeColor="text1"/>
                <w:sz w:val="28"/>
                <w:szCs w:val="28"/>
              </w:rPr>
              <w:t xml:space="preserve"> и </w:t>
            </w:r>
            <w:r w:rsidRPr="00255246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r w:rsidR="00255246">
              <w:rPr>
                <w:rFonts w:cstheme="minorHAnsi"/>
                <w:color w:val="000000" w:themeColor="text1"/>
                <w:sz w:val="28"/>
                <w:szCs w:val="28"/>
              </w:rPr>
              <w:t>сложноподчиненные</w:t>
            </w:r>
            <w:r w:rsidR="00255246" w:rsidRPr="00255246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r w:rsidRPr="00255246">
              <w:rPr>
                <w:rFonts w:cstheme="minorHAnsi"/>
                <w:color w:val="000000" w:themeColor="text1"/>
                <w:sz w:val="28"/>
                <w:szCs w:val="28"/>
              </w:rPr>
              <w:t>предложения</w:t>
            </w:r>
          </w:p>
        </w:tc>
        <w:tc>
          <w:tcPr>
            <w:tcW w:w="3439" w:type="dxa"/>
          </w:tcPr>
          <w:p w:rsidR="006D1744" w:rsidRPr="00255246" w:rsidRDefault="003B6372" w:rsidP="00255246">
            <w:pPr>
              <w:spacing w:line="276" w:lineRule="auto"/>
              <w:ind w:right="460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55246">
              <w:rPr>
                <w:rFonts w:cstheme="minorHAnsi"/>
                <w:color w:val="000000" w:themeColor="text1"/>
                <w:sz w:val="28"/>
                <w:szCs w:val="28"/>
              </w:rPr>
              <w:t>Повторить структуру сложносочиненного</w:t>
            </w:r>
            <w:r w:rsidR="00255246" w:rsidRPr="00255246">
              <w:rPr>
                <w:rFonts w:cstheme="minorHAnsi"/>
                <w:color w:val="000000" w:themeColor="text1"/>
                <w:sz w:val="28"/>
                <w:szCs w:val="28"/>
              </w:rPr>
              <w:t xml:space="preserve">, </w:t>
            </w:r>
            <w:r w:rsidRPr="00255246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r w:rsidR="00255246">
              <w:rPr>
                <w:rFonts w:cstheme="minorHAnsi"/>
                <w:color w:val="000000" w:themeColor="text1"/>
                <w:sz w:val="28"/>
                <w:szCs w:val="28"/>
              </w:rPr>
              <w:t>сложноподчиненного</w:t>
            </w:r>
            <w:r w:rsidR="00255246" w:rsidRPr="00255246">
              <w:rPr>
                <w:rFonts w:cstheme="minorHAnsi"/>
                <w:color w:val="000000" w:themeColor="text1"/>
                <w:sz w:val="28"/>
                <w:szCs w:val="28"/>
              </w:rPr>
              <w:t xml:space="preserve"> предложений. Самостоятельная работа</w:t>
            </w:r>
          </w:p>
          <w:p w:rsidR="00B04CDF" w:rsidRPr="00255246" w:rsidRDefault="00B04CDF" w:rsidP="00255246">
            <w:pPr>
              <w:spacing w:line="276" w:lineRule="auto"/>
              <w:ind w:right="460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B04CDF" w:rsidRPr="00255246" w:rsidTr="00255246">
        <w:tc>
          <w:tcPr>
            <w:tcW w:w="3454" w:type="dxa"/>
          </w:tcPr>
          <w:p w:rsidR="006D1744" w:rsidRPr="00255246" w:rsidRDefault="003B6372" w:rsidP="00255246">
            <w:pPr>
              <w:spacing w:line="276" w:lineRule="auto"/>
              <w:ind w:right="460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55246">
              <w:rPr>
                <w:rFonts w:cstheme="minorHAnsi"/>
                <w:color w:val="000000" w:themeColor="text1"/>
                <w:sz w:val="28"/>
                <w:szCs w:val="28"/>
              </w:rPr>
              <w:t>Повторение темы «Модальные глаголы»</w:t>
            </w:r>
          </w:p>
        </w:tc>
        <w:tc>
          <w:tcPr>
            <w:tcW w:w="3429" w:type="dxa"/>
          </w:tcPr>
          <w:p w:rsidR="006D1744" w:rsidRPr="00255246" w:rsidRDefault="003B6372" w:rsidP="00255246">
            <w:pPr>
              <w:spacing w:line="276" w:lineRule="auto"/>
              <w:ind w:right="460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55246">
              <w:rPr>
                <w:rFonts w:cstheme="minorHAnsi"/>
                <w:color w:val="000000" w:themeColor="text1"/>
                <w:sz w:val="28"/>
                <w:szCs w:val="28"/>
              </w:rPr>
              <w:t>Уметь спрягать модальные глаголы</w:t>
            </w:r>
          </w:p>
        </w:tc>
        <w:tc>
          <w:tcPr>
            <w:tcW w:w="3439" w:type="dxa"/>
          </w:tcPr>
          <w:p w:rsidR="006D1744" w:rsidRPr="00255246" w:rsidRDefault="003B6372" w:rsidP="00255246">
            <w:pPr>
              <w:spacing w:line="276" w:lineRule="auto"/>
              <w:ind w:right="460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55246">
              <w:rPr>
                <w:rFonts w:cstheme="minorHAnsi"/>
                <w:color w:val="000000" w:themeColor="text1"/>
                <w:sz w:val="28"/>
                <w:szCs w:val="28"/>
              </w:rPr>
              <w:t>Повторить спряжение модальных глаголов</w:t>
            </w:r>
            <w:r w:rsidR="00B04CDF" w:rsidRPr="00255246">
              <w:rPr>
                <w:rFonts w:cstheme="minorHAnsi"/>
                <w:color w:val="000000" w:themeColor="text1"/>
                <w:sz w:val="28"/>
                <w:szCs w:val="28"/>
              </w:rPr>
              <w:t>.</w:t>
            </w:r>
            <w:r w:rsidR="00B04CDF" w:rsidRPr="00255246">
              <w:rPr>
                <w:rFonts w:cstheme="minorHAnsi"/>
                <w:color w:val="000000" w:themeColor="text1"/>
                <w:sz w:val="28"/>
                <w:szCs w:val="28"/>
              </w:rPr>
              <w:br/>
              <w:t>Самостоятельная работа.</w:t>
            </w:r>
          </w:p>
        </w:tc>
      </w:tr>
      <w:tr w:rsidR="00255246" w:rsidRPr="00255246" w:rsidTr="00255246">
        <w:trPr>
          <w:trHeight w:val="1217"/>
        </w:trPr>
        <w:tc>
          <w:tcPr>
            <w:tcW w:w="3454" w:type="dxa"/>
            <w:tcBorders>
              <w:bottom w:val="single" w:sz="4" w:space="0" w:color="auto"/>
            </w:tcBorders>
          </w:tcPr>
          <w:p w:rsidR="006D1744" w:rsidRPr="00255246" w:rsidRDefault="003B6372" w:rsidP="00255246">
            <w:pPr>
              <w:spacing w:line="276" w:lineRule="auto"/>
              <w:ind w:right="460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55246">
              <w:rPr>
                <w:rFonts w:cstheme="minorHAnsi"/>
                <w:color w:val="000000" w:themeColor="text1"/>
                <w:sz w:val="28"/>
                <w:szCs w:val="28"/>
              </w:rPr>
              <w:t>Повторение темы</w:t>
            </w:r>
          </w:p>
          <w:p w:rsidR="003B6372" w:rsidRPr="00255246" w:rsidRDefault="003B6372" w:rsidP="00255246">
            <w:pPr>
              <w:spacing w:line="276" w:lineRule="auto"/>
              <w:ind w:right="460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55246">
              <w:rPr>
                <w:rFonts w:cstheme="minorHAnsi"/>
                <w:color w:val="000000" w:themeColor="text1"/>
                <w:sz w:val="28"/>
                <w:szCs w:val="28"/>
              </w:rPr>
              <w:t>«Образование будущего времени»</w:t>
            </w: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:rsidR="006D1744" w:rsidRPr="00255246" w:rsidRDefault="003B6372" w:rsidP="00255246">
            <w:pPr>
              <w:spacing w:line="276" w:lineRule="auto"/>
              <w:ind w:right="460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55246">
              <w:rPr>
                <w:rFonts w:cstheme="minorHAnsi"/>
                <w:color w:val="000000" w:themeColor="text1"/>
                <w:sz w:val="28"/>
                <w:szCs w:val="28"/>
              </w:rPr>
              <w:t>У</w:t>
            </w:r>
            <w:r w:rsidR="00B04CDF" w:rsidRPr="00255246">
              <w:rPr>
                <w:rFonts w:cstheme="minorHAnsi"/>
                <w:color w:val="000000" w:themeColor="text1"/>
                <w:sz w:val="28"/>
                <w:szCs w:val="28"/>
              </w:rPr>
              <w:t>меть образовывать и использовать в речи следующие форму будущего времени.</w:t>
            </w: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:rsidR="006D1744" w:rsidRPr="00255246" w:rsidRDefault="00B04CDF" w:rsidP="00255246">
            <w:pPr>
              <w:spacing w:line="276" w:lineRule="auto"/>
              <w:ind w:right="460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55246">
              <w:rPr>
                <w:rFonts w:cstheme="minorHAnsi"/>
                <w:color w:val="000000" w:themeColor="text1"/>
                <w:sz w:val="28"/>
                <w:szCs w:val="28"/>
              </w:rPr>
              <w:t>Повторить образование формы будущего времени.</w:t>
            </w:r>
          </w:p>
          <w:p w:rsidR="00B04CDF" w:rsidRPr="00255246" w:rsidRDefault="00B04CDF" w:rsidP="00255246">
            <w:pPr>
              <w:spacing w:line="276" w:lineRule="auto"/>
              <w:ind w:right="460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55246">
              <w:rPr>
                <w:rFonts w:cstheme="minorHAnsi"/>
                <w:color w:val="000000" w:themeColor="text1"/>
                <w:sz w:val="28"/>
                <w:szCs w:val="28"/>
              </w:rPr>
              <w:t>Проверочная работа</w:t>
            </w:r>
          </w:p>
        </w:tc>
      </w:tr>
      <w:tr w:rsidR="00255246" w:rsidRPr="00255246" w:rsidTr="00255246">
        <w:trPr>
          <w:trHeight w:val="118"/>
        </w:trPr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B04CDF" w:rsidRPr="00255246" w:rsidRDefault="00B04CDF" w:rsidP="00255246">
            <w:pPr>
              <w:spacing w:line="276" w:lineRule="auto"/>
              <w:ind w:right="460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55246">
              <w:rPr>
                <w:rFonts w:cstheme="minorHAnsi"/>
                <w:color w:val="000000" w:themeColor="text1"/>
                <w:sz w:val="28"/>
                <w:szCs w:val="28"/>
              </w:rPr>
              <w:t>Практикум по устной речи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:rsidR="00B04CDF" w:rsidRPr="00255246" w:rsidRDefault="00B04CDF" w:rsidP="00255246">
            <w:pPr>
              <w:spacing w:line="276" w:lineRule="auto"/>
              <w:ind w:right="460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55246">
              <w:rPr>
                <w:rFonts w:cstheme="minorHAnsi"/>
                <w:color w:val="000000" w:themeColor="text1"/>
                <w:sz w:val="28"/>
                <w:szCs w:val="28"/>
              </w:rPr>
              <w:t>Уметь делать краткие сообщения по заданной теме.</w:t>
            </w: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</w:tcBorders>
          </w:tcPr>
          <w:p w:rsidR="00B04CDF" w:rsidRPr="00255246" w:rsidRDefault="00B04CDF" w:rsidP="00255246">
            <w:pPr>
              <w:spacing w:line="276" w:lineRule="auto"/>
              <w:ind w:right="460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</w:rPr>
            </w:pPr>
            <w:r w:rsidRPr="00255246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 xml:space="preserve"> Повторить  клише для аргументации своего мнения</w:t>
            </w:r>
            <w:r w:rsidR="007D1A50" w:rsidRPr="00255246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>.</w:t>
            </w:r>
          </w:p>
          <w:p w:rsidR="007D1A50" w:rsidRPr="00255246" w:rsidRDefault="007D1A50" w:rsidP="00255246">
            <w:pPr>
              <w:spacing w:line="276" w:lineRule="auto"/>
              <w:ind w:right="460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</w:rPr>
            </w:pPr>
            <w:r w:rsidRPr="00255246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>Собеседование.</w:t>
            </w:r>
          </w:p>
        </w:tc>
      </w:tr>
      <w:tr w:rsidR="00255246" w:rsidRPr="00255246" w:rsidTr="00255246">
        <w:trPr>
          <w:trHeight w:val="892"/>
        </w:trPr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B04CDF" w:rsidRPr="00255246" w:rsidRDefault="007D1A50" w:rsidP="00255246">
            <w:pPr>
              <w:spacing w:line="276" w:lineRule="auto"/>
              <w:ind w:right="460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55246">
              <w:rPr>
                <w:rFonts w:cstheme="minorHAnsi"/>
                <w:color w:val="000000" w:themeColor="text1"/>
                <w:sz w:val="28"/>
                <w:szCs w:val="28"/>
              </w:rPr>
              <w:t>Развитие устной речи по ситуации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:rsidR="00B04CDF" w:rsidRPr="00255246" w:rsidRDefault="007D1A50" w:rsidP="00255246">
            <w:pPr>
              <w:spacing w:line="276" w:lineRule="auto"/>
              <w:ind w:right="460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55246">
              <w:rPr>
                <w:rFonts w:cstheme="minorHAnsi"/>
                <w:color w:val="000000" w:themeColor="text1"/>
                <w:sz w:val="28"/>
                <w:szCs w:val="28"/>
              </w:rPr>
              <w:t>Уметь делать вести диалог по заданной ситуации</w:t>
            </w: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</w:tcBorders>
          </w:tcPr>
          <w:p w:rsidR="00B04CDF" w:rsidRPr="00255246" w:rsidRDefault="007D1A50" w:rsidP="00255246">
            <w:pPr>
              <w:spacing w:line="276" w:lineRule="auto"/>
              <w:ind w:right="460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55246">
              <w:rPr>
                <w:rFonts w:cstheme="minorHAnsi"/>
                <w:color w:val="000000" w:themeColor="text1"/>
                <w:sz w:val="28"/>
                <w:szCs w:val="28"/>
              </w:rPr>
              <w:t>Повторить правила ведения диалога.</w:t>
            </w:r>
          </w:p>
          <w:p w:rsidR="007D1A50" w:rsidRPr="00255246" w:rsidRDefault="007D1A50" w:rsidP="00255246">
            <w:pPr>
              <w:spacing w:line="276" w:lineRule="auto"/>
              <w:ind w:right="460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55246">
              <w:rPr>
                <w:rFonts w:cstheme="minorHAnsi"/>
                <w:color w:val="000000" w:themeColor="text1"/>
                <w:sz w:val="28"/>
                <w:szCs w:val="28"/>
              </w:rPr>
              <w:t>Контроль устной речи.</w:t>
            </w:r>
          </w:p>
        </w:tc>
      </w:tr>
      <w:tr w:rsidR="007D1A50" w:rsidRPr="00255246" w:rsidTr="00255246">
        <w:trPr>
          <w:trHeight w:val="154"/>
        </w:trPr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7D1A50" w:rsidRPr="00255246" w:rsidRDefault="007D1A50" w:rsidP="00255246">
            <w:pPr>
              <w:spacing w:line="276" w:lineRule="auto"/>
              <w:ind w:right="460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55246">
              <w:rPr>
                <w:rFonts w:cstheme="minorHAnsi"/>
                <w:color w:val="000000" w:themeColor="text1"/>
                <w:sz w:val="28"/>
                <w:szCs w:val="28"/>
              </w:rPr>
              <w:t>Активизация лексического материала.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:rsidR="007D1A50" w:rsidRPr="00255246" w:rsidRDefault="007D1A50" w:rsidP="00255246">
            <w:pPr>
              <w:spacing w:line="276" w:lineRule="auto"/>
              <w:ind w:right="460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55246">
              <w:rPr>
                <w:rFonts w:cstheme="minorHAnsi"/>
                <w:color w:val="000000" w:themeColor="text1"/>
                <w:sz w:val="28"/>
                <w:szCs w:val="28"/>
              </w:rPr>
              <w:t>Уметь владеть ранее изученными лексическими единицами.</w:t>
            </w: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</w:tcBorders>
          </w:tcPr>
          <w:p w:rsidR="007D1A50" w:rsidRPr="00255246" w:rsidRDefault="007D1A50" w:rsidP="00255246">
            <w:pPr>
              <w:spacing w:line="276" w:lineRule="auto"/>
              <w:ind w:right="460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55246">
              <w:rPr>
                <w:rFonts w:cstheme="minorHAnsi"/>
                <w:color w:val="000000" w:themeColor="text1"/>
                <w:sz w:val="28"/>
                <w:szCs w:val="28"/>
              </w:rPr>
              <w:t>Повторить ранее изученный лексический материал на примере конкретных ситуаций.</w:t>
            </w:r>
          </w:p>
          <w:p w:rsidR="007D1A50" w:rsidRPr="00255246" w:rsidRDefault="007D1A50" w:rsidP="00255246">
            <w:pPr>
              <w:spacing w:line="276" w:lineRule="auto"/>
              <w:ind w:right="460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55246">
              <w:rPr>
                <w:rFonts w:cstheme="minorHAnsi"/>
                <w:color w:val="000000" w:themeColor="text1"/>
                <w:sz w:val="28"/>
                <w:szCs w:val="28"/>
              </w:rPr>
              <w:t>Практикум.</w:t>
            </w:r>
          </w:p>
        </w:tc>
      </w:tr>
      <w:tr w:rsidR="007D1A50" w:rsidRPr="00255246" w:rsidTr="00255246">
        <w:trPr>
          <w:trHeight w:val="137"/>
        </w:trPr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7D1A50" w:rsidRPr="00255246" w:rsidRDefault="00255246" w:rsidP="00255246">
            <w:pPr>
              <w:spacing w:line="276" w:lineRule="auto"/>
              <w:ind w:right="460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55246">
              <w:rPr>
                <w:rFonts w:cstheme="minorHAnsi"/>
                <w:color w:val="000000" w:themeColor="text1"/>
                <w:sz w:val="28"/>
                <w:szCs w:val="28"/>
              </w:rPr>
              <w:t>Чтение текстов разных уровней.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:rsidR="00255246" w:rsidRPr="00255246" w:rsidRDefault="00255246" w:rsidP="00255246">
            <w:pPr>
              <w:shd w:val="clear" w:color="auto" w:fill="FFFFFF"/>
              <w:spacing w:line="276" w:lineRule="auto"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55246">
              <w:rPr>
                <w:rFonts w:cstheme="minorHAnsi"/>
                <w:color w:val="000000" w:themeColor="text1"/>
                <w:sz w:val="28"/>
                <w:szCs w:val="28"/>
              </w:rPr>
              <w:t xml:space="preserve">Уметь вычленять новые слова при зрительном восприятии текста, произносить их по уже изученным правилам </w:t>
            </w:r>
            <w:r w:rsidRPr="00255246">
              <w:rPr>
                <w:rFonts w:cstheme="minorHAnsi"/>
                <w:color w:val="000000" w:themeColor="text1"/>
                <w:sz w:val="28"/>
                <w:szCs w:val="28"/>
              </w:rPr>
              <w:lastRenderedPageBreak/>
              <w:t>чтения.</w:t>
            </w:r>
          </w:p>
          <w:p w:rsidR="007D1A50" w:rsidRPr="00255246" w:rsidRDefault="007D1A50" w:rsidP="00255246">
            <w:pPr>
              <w:spacing w:line="276" w:lineRule="auto"/>
              <w:ind w:right="460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</w:tcBorders>
          </w:tcPr>
          <w:p w:rsidR="007D1A50" w:rsidRPr="00255246" w:rsidRDefault="00255246" w:rsidP="00255246">
            <w:pPr>
              <w:spacing w:line="276" w:lineRule="auto"/>
              <w:ind w:right="460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55246">
              <w:rPr>
                <w:rFonts w:cstheme="minorHAnsi"/>
                <w:color w:val="000000" w:themeColor="text1"/>
                <w:sz w:val="28"/>
                <w:szCs w:val="28"/>
              </w:rPr>
              <w:lastRenderedPageBreak/>
              <w:t>Повторить правила чтения.</w:t>
            </w:r>
          </w:p>
          <w:p w:rsidR="00255246" w:rsidRPr="00255246" w:rsidRDefault="00255246" w:rsidP="00255246">
            <w:pPr>
              <w:spacing w:line="276" w:lineRule="auto"/>
              <w:ind w:right="460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55246">
              <w:rPr>
                <w:rFonts w:cstheme="minorHAnsi"/>
                <w:color w:val="000000" w:themeColor="text1"/>
                <w:sz w:val="28"/>
                <w:szCs w:val="28"/>
              </w:rPr>
              <w:t>Контроль чтения</w:t>
            </w:r>
          </w:p>
        </w:tc>
      </w:tr>
      <w:tr w:rsidR="007D1A50" w:rsidRPr="00255246" w:rsidTr="00255246">
        <w:trPr>
          <w:trHeight w:val="135"/>
        </w:trPr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7D1A50" w:rsidRPr="00255246" w:rsidRDefault="00255246" w:rsidP="00255246">
            <w:pPr>
              <w:spacing w:line="276" w:lineRule="auto"/>
              <w:ind w:right="460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255246">
              <w:rPr>
                <w:rFonts w:cstheme="minorHAnsi"/>
                <w:color w:val="000000" w:themeColor="text1"/>
                <w:sz w:val="28"/>
                <w:szCs w:val="28"/>
              </w:rPr>
              <w:lastRenderedPageBreak/>
              <w:t>Аудирование</w:t>
            </w:r>
            <w:proofErr w:type="spellEnd"/>
            <w:r w:rsidRPr="00255246">
              <w:rPr>
                <w:rFonts w:cstheme="minorHAnsi"/>
                <w:color w:val="000000" w:themeColor="text1"/>
                <w:sz w:val="28"/>
                <w:szCs w:val="28"/>
              </w:rPr>
              <w:t xml:space="preserve"> небольших текстов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:rsidR="00255246" w:rsidRPr="00255246" w:rsidRDefault="00255246" w:rsidP="00255246">
            <w:pPr>
              <w:shd w:val="clear" w:color="auto" w:fill="FFFFFF"/>
              <w:spacing w:line="276" w:lineRule="auto"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55246">
              <w:rPr>
                <w:rFonts w:cstheme="minorHAnsi"/>
                <w:color w:val="000000" w:themeColor="text1"/>
                <w:sz w:val="28"/>
                <w:szCs w:val="28"/>
              </w:rPr>
              <w:t>Уметь воспринимать на слух и понимать основное содержание небольших текстов, содержащих значительное число незнакомых слов.</w:t>
            </w:r>
          </w:p>
          <w:p w:rsidR="007D1A50" w:rsidRPr="00255246" w:rsidRDefault="007D1A50" w:rsidP="00255246">
            <w:pPr>
              <w:spacing w:line="276" w:lineRule="auto"/>
              <w:ind w:right="460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</w:tcBorders>
          </w:tcPr>
          <w:p w:rsidR="007D1A50" w:rsidRPr="00255246" w:rsidRDefault="00255246" w:rsidP="00255246">
            <w:pPr>
              <w:spacing w:line="276" w:lineRule="auto"/>
              <w:ind w:right="460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55246">
              <w:rPr>
                <w:rFonts w:cstheme="minorHAnsi"/>
                <w:color w:val="000000" w:themeColor="text1"/>
                <w:sz w:val="28"/>
                <w:szCs w:val="28"/>
              </w:rPr>
              <w:t xml:space="preserve">Контроль </w:t>
            </w:r>
            <w:proofErr w:type="spellStart"/>
            <w:r w:rsidRPr="00255246">
              <w:rPr>
                <w:rFonts w:cstheme="minorHAnsi"/>
                <w:color w:val="000000" w:themeColor="text1"/>
                <w:sz w:val="28"/>
                <w:szCs w:val="28"/>
              </w:rPr>
              <w:t>аудирования</w:t>
            </w:r>
            <w:proofErr w:type="spellEnd"/>
            <w:r w:rsidRPr="00255246">
              <w:rPr>
                <w:rFonts w:cs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6D1744" w:rsidRDefault="006D1744" w:rsidP="00255246">
      <w:pPr>
        <w:ind w:left="360" w:right="460"/>
        <w:jc w:val="center"/>
        <w:rPr>
          <w:sz w:val="24"/>
          <w:szCs w:val="24"/>
        </w:rPr>
      </w:pPr>
    </w:p>
    <w:p w:rsidR="00315081" w:rsidRDefault="00315081" w:rsidP="00255246">
      <w:pPr>
        <w:ind w:left="360" w:right="460"/>
        <w:jc w:val="center"/>
        <w:rPr>
          <w:sz w:val="20"/>
          <w:szCs w:val="20"/>
        </w:rPr>
      </w:pPr>
    </w:p>
    <w:p w:rsidR="00315081" w:rsidRDefault="00315081" w:rsidP="00255246">
      <w:pPr>
        <w:rPr>
          <w:sz w:val="20"/>
          <w:szCs w:val="20"/>
        </w:rPr>
      </w:pPr>
    </w:p>
    <w:p w:rsidR="00F57AAF" w:rsidRDefault="00F57AAF" w:rsidP="00255246"/>
    <w:sectPr w:rsidR="00F57AAF" w:rsidSect="003150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81"/>
    <w:rsid w:val="000B414D"/>
    <w:rsid w:val="00255246"/>
    <w:rsid w:val="00315081"/>
    <w:rsid w:val="003B6372"/>
    <w:rsid w:val="00656BA9"/>
    <w:rsid w:val="006D1744"/>
    <w:rsid w:val="007D1A50"/>
    <w:rsid w:val="00B04CDF"/>
    <w:rsid w:val="00F5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656BA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7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656BA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656BA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7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656BA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Школа</cp:lastModifiedBy>
  <cp:revision>2</cp:revision>
  <dcterms:created xsi:type="dcterms:W3CDTF">2020-12-15T04:27:00Z</dcterms:created>
  <dcterms:modified xsi:type="dcterms:W3CDTF">2020-12-15T04:27:00Z</dcterms:modified>
</cp:coreProperties>
</file>