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E1" w:rsidRDefault="003810E1" w:rsidP="003810E1">
      <w:pPr>
        <w:pStyle w:val="11"/>
        <w:ind w:left="3182" w:right="647" w:hanging="2327"/>
        <w:rPr>
          <w:szCs w:val="24"/>
        </w:rPr>
      </w:pPr>
    </w:p>
    <w:p w:rsidR="003810E1" w:rsidRPr="003810E1" w:rsidRDefault="003810E1" w:rsidP="003810E1">
      <w:pPr>
        <w:pStyle w:val="11"/>
        <w:ind w:left="3182" w:right="647" w:hanging="2327"/>
        <w:rPr>
          <w:szCs w:val="24"/>
        </w:rPr>
      </w:pPr>
      <w:r w:rsidRPr="003810E1">
        <w:rPr>
          <w:szCs w:val="24"/>
        </w:rPr>
        <w:t>Приложение к рабочей программе</w:t>
      </w:r>
    </w:p>
    <w:p w:rsidR="003810E1" w:rsidRPr="003810E1" w:rsidRDefault="00AF1672" w:rsidP="003810E1">
      <w:pPr>
        <w:pStyle w:val="11"/>
        <w:ind w:left="3182" w:right="647" w:hanging="2327"/>
        <w:rPr>
          <w:szCs w:val="24"/>
        </w:rPr>
      </w:pPr>
      <w:r>
        <w:rPr>
          <w:szCs w:val="24"/>
        </w:rPr>
        <w:t>по математике</w:t>
      </w:r>
      <w:r w:rsidR="003810E1" w:rsidRPr="003810E1">
        <w:rPr>
          <w:szCs w:val="24"/>
        </w:rPr>
        <w:t xml:space="preserve"> на уровне основного общего образования</w:t>
      </w:r>
    </w:p>
    <w:p w:rsidR="003810E1" w:rsidRPr="003810E1" w:rsidRDefault="003810E1" w:rsidP="003810E1">
      <w:pPr>
        <w:pStyle w:val="a3"/>
        <w:ind w:left="142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711"/>
        <w:gridCol w:w="5386"/>
      </w:tblGrid>
      <w:tr w:rsidR="003810E1" w:rsidRPr="003810E1" w:rsidTr="00AF1672">
        <w:trPr>
          <w:trHeight w:val="1599"/>
        </w:trPr>
        <w:tc>
          <w:tcPr>
            <w:tcW w:w="4711" w:type="dxa"/>
          </w:tcPr>
          <w:p w:rsidR="003810E1" w:rsidRPr="003810E1" w:rsidRDefault="003810E1" w:rsidP="003810E1">
            <w:pPr>
              <w:pStyle w:val="TableParagraph"/>
              <w:tabs>
                <w:tab w:val="left" w:pos="529"/>
                <w:tab w:val="left" w:pos="1784"/>
              </w:tabs>
              <w:spacing w:line="360" w:lineRule="auto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386" w:type="dxa"/>
          </w:tcPr>
          <w:p w:rsidR="003810E1" w:rsidRDefault="003810E1" w:rsidP="003810E1">
            <w:pPr>
              <w:pStyle w:val="TableParagraph"/>
              <w:spacing w:line="360" w:lineRule="auto"/>
              <w:ind w:left="108" w:right="1341"/>
              <w:rPr>
                <w:sz w:val="24"/>
                <w:szCs w:val="24"/>
                <w:lang w:val="ru-RU"/>
              </w:rPr>
            </w:pPr>
            <w:r w:rsidRPr="003810E1">
              <w:rPr>
                <w:sz w:val="24"/>
                <w:szCs w:val="24"/>
                <w:lang w:val="ru-RU"/>
              </w:rPr>
              <w:t xml:space="preserve">«Утверждаю» </w:t>
            </w:r>
          </w:p>
          <w:p w:rsidR="003810E1" w:rsidRDefault="003810E1" w:rsidP="003810E1">
            <w:pPr>
              <w:pStyle w:val="TableParagraph"/>
              <w:spacing w:line="360" w:lineRule="auto"/>
              <w:ind w:left="108" w:right="1341"/>
              <w:rPr>
                <w:sz w:val="24"/>
                <w:szCs w:val="24"/>
                <w:lang w:val="ru-RU"/>
              </w:rPr>
            </w:pPr>
            <w:r w:rsidRPr="003810E1">
              <w:rPr>
                <w:sz w:val="24"/>
                <w:szCs w:val="24"/>
                <w:lang w:val="ru-RU"/>
              </w:rPr>
              <w:t>Директор</w:t>
            </w:r>
            <w:r>
              <w:rPr>
                <w:sz w:val="24"/>
                <w:szCs w:val="24"/>
                <w:lang w:val="ru-RU"/>
              </w:rPr>
              <w:t xml:space="preserve"> МБОУ СОШ </w:t>
            </w:r>
            <w:proofErr w:type="spellStart"/>
            <w:r w:rsidR="00AF1672">
              <w:rPr>
                <w:sz w:val="24"/>
                <w:szCs w:val="24"/>
                <w:lang w:val="ru-RU"/>
              </w:rPr>
              <w:t>с</w:t>
            </w:r>
            <w:proofErr w:type="gramStart"/>
            <w:r w:rsidR="00AF1672">
              <w:rPr>
                <w:sz w:val="24"/>
                <w:szCs w:val="24"/>
                <w:lang w:val="ru-RU"/>
              </w:rPr>
              <w:t>.У</w:t>
            </w:r>
            <w:proofErr w:type="gramEnd"/>
            <w:r w:rsidR="00AF1672">
              <w:rPr>
                <w:sz w:val="24"/>
                <w:szCs w:val="24"/>
                <w:lang w:val="ru-RU"/>
              </w:rPr>
              <w:t>льяновка</w:t>
            </w:r>
            <w:proofErr w:type="spellEnd"/>
          </w:p>
          <w:p w:rsidR="003810E1" w:rsidRPr="003810E1" w:rsidRDefault="00AF1672" w:rsidP="003810E1">
            <w:pPr>
              <w:pStyle w:val="TableParagraph"/>
              <w:spacing w:line="360" w:lineRule="auto"/>
              <w:ind w:left="108" w:right="1341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Тамалинского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района </w:t>
            </w:r>
            <w:r w:rsidR="003810E1">
              <w:rPr>
                <w:sz w:val="24"/>
                <w:szCs w:val="24"/>
                <w:lang w:val="ru-RU"/>
              </w:rPr>
              <w:t xml:space="preserve"> Пензенской области</w:t>
            </w:r>
          </w:p>
          <w:p w:rsidR="003810E1" w:rsidRPr="003810E1" w:rsidRDefault="00AF1672" w:rsidP="003810E1">
            <w:pPr>
              <w:pStyle w:val="TableParagraph"/>
              <w:tabs>
                <w:tab w:val="left" w:pos="1714"/>
                <w:tab w:val="left" w:pos="1863"/>
              </w:tabs>
              <w:spacing w:line="360" w:lineRule="auto"/>
              <w:ind w:left="108" w:right="426"/>
              <w:rPr>
                <w:spacing w:val="-3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Цыбяков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А.А.</w:t>
            </w:r>
            <w:r w:rsidR="003810E1" w:rsidRPr="003810E1">
              <w:rPr>
                <w:sz w:val="24"/>
                <w:szCs w:val="24"/>
                <w:lang w:val="ru-RU"/>
              </w:rPr>
              <w:t xml:space="preserve">_______________________                    </w:t>
            </w:r>
          </w:p>
          <w:p w:rsidR="003810E1" w:rsidRPr="003810E1" w:rsidRDefault="003810E1" w:rsidP="003810E1">
            <w:pPr>
              <w:pStyle w:val="TableParagraph"/>
              <w:tabs>
                <w:tab w:val="left" w:pos="1714"/>
                <w:tab w:val="left" w:pos="1863"/>
              </w:tabs>
              <w:spacing w:line="360" w:lineRule="auto"/>
              <w:ind w:left="108" w:right="426"/>
              <w:rPr>
                <w:sz w:val="24"/>
                <w:szCs w:val="24"/>
                <w:lang w:val="ru-RU"/>
              </w:rPr>
            </w:pPr>
            <w:r w:rsidRPr="003810E1">
              <w:rPr>
                <w:sz w:val="24"/>
                <w:szCs w:val="24"/>
                <w:lang w:val="ru-RU"/>
              </w:rPr>
              <w:t>Приказ</w:t>
            </w:r>
            <w:r w:rsidRPr="003810E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810E1"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  <w:lang w:val="ru-RU"/>
              </w:rPr>
              <w:t xml:space="preserve">____ </w:t>
            </w:r>
            <w:r w:rsidRPr="003810E1">
              <w:rPr>
                <w:sz w:val="24"/>
                <w:szCs w:val="24"/>
                <w:lang w:val="ru-RU"/>
              </w:rPr>
              <w:t>от</w:t>
            </w:r>
            <w:r w:rsidR="00AF1672">
              <w:rPr>
                <w:spacing w:val="-2"/>
                <w:sz w:val="24"/>
                <w:szCs w:val="24"/>
                <w:lang w:val="ru-RU"/>
              </w:rPr>
              <w:t xml:space="preserve">         </w:t>
            </w:r>
            <w:r>
              <w:rPr>
                <w:sz w:val="24"/>
                <w:szCs w:val="24"/>
                <w:lang w:val="ru-RU"/>
              </w:rPr>
              <w:t>2020г.</w:t>
            </w:r>
          </w:p>
        </w:tc>
      </w:tr>
    </w:tbl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3810E1" w:rsidRDefault="003810E1" w:rsidP="003810E1">
      <w:pPr>
        <w:pStyle w:val="a3"/>
        <w:rPr>
          <w:b/>
          <w:sz w:val="24"/>
          <w:szCs w:val="24"/>
        </w:rPr>
      </w:pPr>
    </w:p>
    <w:p w:rsidR="003810E1" w:rsidRPr="00101989" w:rsidRDefault="003810E1" w:rsidP="00101989">
      <w:pPr>
        <w:spacing w:line="360" w:lineRule="auto"/>
        <w:ind w:left="2568" w:right="2371"/>
        <w:jc w:val="center"/>
        <w:rPr>
          <w:b/>
          <w:sz w:val="36"/>
          <w:szCs w:val="24"/>
        </w:rPr>
      </w:pPr>
      <w:r w:rsidRPr="00101989">
        <w:rPr>
          <w:b/>
          <w:sz w:val="36"/>
          <w:szCs w:val="24"/>
        </w:rPr>
        <w:t>ПРИЛОЖЕНИЕ</w:t>
      </w:r>
    </w:p>
    <w:p w:rsidR="00EB4DBB" w:rsidRDefault="003810E1" w:rsidP="00101989">
      <w:pPr>
        <w:pStyle w:val="a3"/>
        <w:spacing w:line="360" w:lineRule="auto"/>
        <w:ind w:left="2566" w:right="2374"/>
        <w:jc w:val="center"/>
        <w:rPr>
          <w:b/>
          <w:spacing w:val="-4"/>
          <w:sz w:val="32"/>
          <w:szCs w:val="24"/>
        </w:rPr>
      </w:pPr>
      <w:r w:rsidRPr="00101989">
        <w:rPr>
          <w:b/>
          <w:sz w:val="32"/>
          <w:szCs w:val="24"/>
        </w:rPr>
        <w:t>к рабочей программе</w:t>
      </w:r>
      <w:r w:rsidR="00101989" w:rsidRPr="00101989">
        <w:rPr>
          <w:b/>
          <w:sz w:val="32"/>
          <w:szCs w:val="24"/>
        </w:rPr>
        <w:t xml:space="preserve"> </w:t>
      </w:r>
      <w:r w:rsidRPr="00101989">
        <w:rPr>
          <w:b/>
          <w:sz w:val="32"/>
          <w:szCs w:val="24"/>
        </w:rPr>
        <w:t xml:space="preserve">по </w:t>
      </w:r>
      <w:r w:rsidR="00AF1672">
        <w:rPr>
          <w:b/>
          <w:sz w:val="32"/>
          <w:szCs w:val="24"/>
        </w:rPr>
        <w:t>математике</w:t>
      </w:r>
      <w:r w:rsidRPr="00101989">
        <w:rPr>
          <w:b/>
          <w:spacing w:val="-4"/>
          <w:sz w:val="32"/>
          <w:szCs w:val="24"/>
        </w:rPr>
        <w:t xml:space="preserve"> </w:t>
      </w:r>
    </w:p>
    <w:p w:rsidR="003810E1" w:rsidRPr="00101989" w:rsidRDefault="003810E1" w:rsidP="00101989">
      <w:pPr>
        <w:pStyle w:val="a3"/>
        <w:spacing w:line="360" w:lineRule="auto"/>
        <w:ind w:left="2566" w:right="2374"/>
        <w:jc w:val="center"/>
        <w:rPr>
          <w:b/>
          <w:sz w:val="32"/>
          <w:szCs w:val="24"/>
        </w:rPr>
      </w:pPr>
      <w:r w:rsidRPr="00101989">
        <w:rPr>
          <w:b/>
          <w:sz w:val="32"/>
          <w:szCs w:val="24"/>
        </w:rPr>
        <w:t>на 2020/2021 учебный</w:t>
      </w:r>
      <w:r w:rsidRPr="00101989">
        <w:rPr>
          <w:b/>
          <w:spacing w:val="-2"/>
          <w:sz w:val="32"/>
          <w:szCs w:val="24"/>
        </w:rPr>
        <w:t xml:space="preserve"> </w:t>
      </w:r>
      <w:r w:rsidRPr="00101989">
        <w:rPr>
          <w:b/>
          <w:sz w:val="32"/>
          <w:szCs w:val="24"/>
        </w:rPr>
        <w:t>год</w:t>
      </w:r>
    </w:p>
    <w:p w:rsidR="003810E1" w:rsidRPr="00101989" w:rsidRDefault="003810E1" w:rsidP="00101989">
      <w:pPr>
        <w:pStyle w:val="a3"/>
        <w:spacing w:line="360" w:lineRule="auto"/>
        <w:rPr>
          <w:b/>
          <w:sz w:val="32"/>
          <w:szCs w:val="24"/>
        </w:rPr>
      </w:pPr>
    </w:p>
    <w:p w:rsidR="003810E1" w:rsidRPr="003810E1" w:rsidRDefault="003810E1" w:rsidP="003810E1">
      <w:pPr>
        <w:pStyle w:val="a3"/>
        <w:rPr>
          <w:sz w:val="24"/>
          <w:szCs w:val="24"/>
        </w:rPr>
      </w:pPr>
    </w:p>
    <w:p w:rsidR="003810E1" w:rsidRPr="003810E1" w:rsidRDefault="003810E1" w:rsidP="003810E1">
      <w:pPr>
        <w:pStyle w:val="a3"/>
        <w:rPr>
          <w:sz w:val="24"/>
          <w:szCs w:val="24"/>
        </w:rPr>
      </w:pPr>
    </w:p>
    <w:p w:rsidR="003810E1" w:rsidRPr="00101989" w:rsidRDefault="003810E1" w:rsidP="00101989">
      <w:pPr>
        <w:pStyle w:val="a3"/>
        <w:spacing w:line="360" w:lineRule="auto"/>
        <w:ind w:left="6115"/>
        <w:rPr>
          <w:b/>
          <w:szCs w:val="24"/>
        </w:rPr>
      </w:pPr>
      <w:r w:rsidRPr="00101989">
        <w:rPr>
          <w:b/>
          <w:szCs w:val="24"/>
        </w:rPr>
        <w:t>Разработчик</w:t>
      </w:r>
      <w:r w:rsidR="00101989" w:rsidRPr="00101989">
        <w:rPr>
          <w:b/>
          <w:szCs w:val="24"/>
        </w:rPr>
        <w:t xml:space="preserve"> </w:t>
      </w:r>
      <w:r w:rsidRPr="00101989">
        <w:rPr>
          <w:b/>
          <w:szCs w:val="24"/>
        </w:rPr>
        <w:t xml:space="preserve"> программы:</w:t>
      </w:r>
      <w:r w:rsidR="00101989" w:rsidRPr="00101989">
        <w:rPr>
          <w:b/>
          <w:szCs w:val="24"/>
        </w:rPr>
        <w:t xml:space="preserve"> </w:t>
      </w:r>
    </w:p>
    <w:p w:rsidR="003810E1" w:rsidRPr="00101989" w:rsidRDefault="00781225" w:rsidP="00AF1672">
      <w:pPr>
        <w:pStyle w:val="a3"/>
        <w:jc w:val="right"/>
        <w:rPr>
          <w:szCs w:val="24"/>
        </w:rPr>
      </w:pPr>
      <w:r>
        <w:rPr>
          <w:i/>
          <w:szCs w:val="24"/>
        </w:rPr>
        <w:t>Перепелкина Галина Александровна</w:t>
      </w:r>
    </w:p>
    <w:p w:rsidR="003810E1" w:rsidRPr="00101989" w:rsidRDefault="003810E1" w:rsidP="003810E1">
      <w:pPr>
        <w:pStyle w:val="a3"/>
        <w:rPr>
          <w:szCs w:val="24"/>
        </w:rPr>
      </w:pPr>
    </w:p>
    <w:p w:rsidR="003810E1" w:rsidRPr="00101989" w:rsidRDefault="003810E1" w:rsidP="003810E1">
      <w:pPr>
        <w:pStyle w:val="a3"/>
        <w:rPr>
          <w:szCs w:val="24"/>
        </w:rPr>
      </w:pPr>
    </w:p>
    <w:p w:rsidR="003810E1" w:rsidRPr="00101989" w:rsidRDefault="003810E1" w:rsidP="003810E1">
      <w:pPr>
        <w:pStyle w:val="a3"/>
        <w:rPr>
          <w:szCs w:val="24"/>
        </w:rPr>
      </w:pPr>
    </w:p>
    <w:p w:rsidR="003810E1" w:rsidRDefault="003810E1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101989" w:rsidRDefault="00101989" w:rsidP="003810E1">
      <w:pPr>
        <w:pStyle w:val="a3"/>
        <w:rPr>
          <w:szCs w:val="24"/>
        </w:rPr>
      </w:pPr>
    </w:p>
    <w:p w:rsidR="00AF1672" w:rsidRDefault="00AF1672" w:rsidP="003810E1">
      <w:pPr>
        <w:pStyle w:val="a3"/>
        <w:rPr>
          <w:szCs w:val="24"/>
        </w:rPr>
      </w:pPr>
    </w:p>
    <w:p w:rsidR="00AF1672" w:rsidRDefault="00AF1672" w:rsidP="003810E1">
      <w:pPr>
        <w:pStyle w:val="a3"/>
        <w:rPr>
          <w:szCs w:val="24"/>
        </w:rPr>
      </w:pPr>
    </w:p>
    <w:p w:rsidR="00AF1672" w:rsidRDefault="00AF1672" w:rsidP="003810E1">
      <w:pPr>
        <w:pStyle w:val="a3"/>
        <w:rPr>
          <w:szCs w:val="24"/>
        </w:rPr>
      </w:pPr>
    </w:p>
    <w:p w:rsidR="00AF1672" w:rsidRDefault="00AF1672" w:rsidP="003810E1">
      <w:pPr>
        <w:pStyle w:val="a3"/>
        <w:rPr>
          <w:szCs w:val="24"/>
        </w:rPr>
      </w:pPr>
    </w:p>
    <w:p w:rsidR="00EB4DBB" w:rsidRDefault="00EB4DBB" w:rsidP="003810E1">
      <w:pPr>
        <w:pStyle w:val="a3"/>
        <w:ind w:left="2566" w:right="2374"/>
        <w:jc w:val="center"/>
        <w:rPr>
          <w:szCs w:val="24"/>
        </w:rPr>
      </w:pPr>
    </w:p>
    <w:p w:rsidR="00AF1672" w:rsidRPr="00101989" w:rsidRDefault="00AF1672" w:rsidP="003810E1">
      <w:pPr>
        <w:pStyle w:val="a3"/>
        <w:ind w:left="2566" w:right="2374"/>
        <w:jc w:val="center"/>
        <w:rPr>
          <w:szCs w:val="24"/>
        </w:rPr>
      </w:pPr>
    </w:p>
    <w:p w:rsidR="00F70A44" w:rsidRDefault="00F70A44" w:rsidP="000D0F71">
      <w:pPr>
        <w:pStyle w:val="a3"/>
        <w:ind w:right="-1"/>
        <w:jc w:val="center"/>
        <w:rPr>
          <w:lang w:bidi="ar-SA"/>
        </w:rPr>
      </w:pPr>
    </w:p>
    <w:p w:rsidR="000D0F71" w:rsidRPr="00C64A64" w:rsidRDefault="000D0F71" w:rsidP="000D0F71">
      <w:pPr>
        <w:pStyle w:val="a3"/>
        <w:ind w:right="-1"/>
        <w:jc w:val="center"/>
        <w:rPr>
          <w:b/>
          <w:lang w:bidi="ar-SA"/>
        </w:rPr>
      </w:pPr>
      <w:r w:rsidRPr="00C64A64">
        <w:rPr>
          <w:b/>
          <w:lang w:bidi="ar-SA"/>
        </w:rPr>
        <w:t>Приложение к рабочей программе по математике</w:t>
      </w:r>
      <w:r w:rsidR="00F70A44" w:rsidRPr="00C64A64">
        <w:rPr>
          <w:b/>
          <w:lang w:bidi="ar-SA"/>
        </w:rPr>
        <w:t xml:space="preserve"> </w:t>
      </w:r>
    </w:p>
    <w:p w:rsidR="000D0F71" w:rsidRPr="00C64A64" w:rsidRDefault="000D0F71" w:rsidP="000D0F71">
      <w:pPr>
        <w:pStyle w:val="a3"/>
        <w:ind w:right="-1"/>
        <w:jc w:val="center"/>
        <w:rPr>
          <w:b/>
          <w:lang w:bidi="ar-SA"/>
        </w:rPr>
      </w:pPr>
      <w:r w:rsidRPr="00C64A64">
        <w:rPr>
          <w:b/>
          <w:lang w:bidi="ar-SA"/>
        </w:rPr>
        <w:t>7 класс</w:t>
      </w:r>
    </w:p>
    <w:p w:rsidR="000D0F71" w:rsidRPr="000D0F71" w:rsidRDefault="000D0F71" w:rsidP="00F929FD">
      <w:pPr>
        <w:pStyle w:val="a3"/>
        <w:ind w:right="-1"/>
        <w:rPr>
          <w:lang w:bidi="ar-SA"/>
        </w:rPr>
      </w:pPr>
      <w:proofErr w:type="gramStart"/>
      <w:r w:rsidRPr="000D0F71">
        <w:rPr>
          <w:lang w:bidi="ar-SA"/>
        </w:rPr>
        <w:t xml:space="preserve">Изменения в рабочую программу по </w:t>
      </w:r>
      <w:r w:rsidR="002E3808">
        <w:rPr>
          <w:lang w:bidi="ar-SA"/>
        </w:rPr>
        <w:t xml:space="preserve">математике </w:t>
      </w:r>
      <w:bookmarkStart w:id="0" w:name="_GoBack"/>
      <w:bookmarkEnd w:id="0"/>
      <w:r w:rsidRPr="000D0F71">
        <w:rPr>
          <w:lang w:bidi="ar-SA"/>
        </w:rPr>
        <w:t xml:space="preserve"> для 7 класса  внесены на основании  анализа результатов ВПР по предмету,</w:t>
      </w:r>
      <w:r w:rsidR="00F929FD">
        <w:rPr>
          <w:lang w:bidi="ar-SA"/>
        </w:rPr>
        <w:t xml:space="preserve"> проведенной в сентябре-октябре </w:t>
      </w:r>
      <w:r w:rsidRPr="000D0F71">
        <w:rPr>
          <w:lang w:bidi="ar-SA"/>
        </w:rPr>
        <w:t>2020 года.</w:t>
      </w:r>
      <w:proofErr w:type="gramEnd"/>
    </w:p>
    <w:p w:rsidR="00AF1672" w:rsidRDefault="00AF1672" w:rsidP="00F929FD">
      <w:pPr>
        <w:pStyle w:val="a3"/>
        <w:ind w:right="-1"/>
        <w:rPr>
          <w:lang w:bidi="ar-SA"/>
        </w:rPr>
      </w:pPr>
    </w:p>
    <w:p w:rsidR="000D0F71" w:rsidRPr="000D0F71" w:rsidRDefault="000D0F71" w:rsidP="00F929FD">
      <w:pPr>
        <w:pStyle w:val="a3"/>
        <w:ind w:right="-1"/>
        <w:rPr>
          <w:lang w:bidi="ar-SA"/>
        </w:rPr>
      </w:pPr>
      <w:r w:rsidRPr="000D0F71">
        <w:rPr>
          <w:lang w:bidi="ar-SA"/>
        </w:rPr>
        <w:t xml:space="preserve">Изменения направлены на формирование и развитие несформированных умений, </w:t>
      </w:r>
      <w:proofErr w:type="spellStart"/>
      <w:r w:rsidRPr="000D0F71">
        <w:rPr>
          <w:lang w:bidi="ar-SA"/>
        </w:rPr>
        <w:t>видовдеятельности</w:t>
      </w:r>
      <w:proofErr w:type="spellEnd"/>
      <w:r w:rsidRPr="000D0F71">
        <w:rPr>
          <w:lang w:bidi="ar-SA"/>
        </w:rPr>
        <w:t>, характеризующих достижение планируемых результатов освоения основной образовательной программы.</w:t>
      </w:r>
    </w:p>
    <w:p w:rsidR="00714BCC" w:rsidRDefault="00714BCC" w:rsidP="00F929FD">
      <w:pPr>
        <w:pStyle w:val="a3"/>
        <w:ind w:right="-1"/>
        <w:rPr>
          <w:lang w:bidi="ar-SA"/>
        </w:rPr>
      </w:pPr>
    </w:p>
    <w:p w:rsidR="00F929FD" w:rsidRPr="00714BCC" w:rsidRDefault="00F929FD" w:rsidP="00F929FD">
      <w:pPr>
        <w:pStyle w:val="a3"/>
        <w:ind w:right="-1"/>
        <w:rPr>
          <w:u w:val="single"/>
          <w:lang w:bidi="ar-SA"/>
        </w:rPr>
      </w:pPr>
      <w:r w:rsidRPr="00714BCC">
        <w:rPr>
          <w:u w:val="single"/>
          <w:lang w:bidi="ar-SA"/>
        </w:rPr>
        <w:t>1. Дополнение к разделу «Планируемые результаты»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выполнять вычисления с натуральными числами, обыкновенными и    десятичными дробями;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F929FD">
        <w:rPr>
          <w:lang w:bidi="ar-SA"/>
        </w:rPr>
        <w:t>решать текстовые задачи</w:t>
      </w:r>
      <w:proofErr w:type="gramStart"/>
      <w:r w:rsidR="00F929FD">
        <w:rPr>
          <w:lang w:bidi="ar-SA"/>
        </w:rPr>
        <w:t xml:space="preserve"> </w:t>
      </w:r>
      <w:r w:rsidR="000D0F71" w:rsidRPr="000D0F71">
        <w:rPr>
          <w:lang w:bidi="ar-SA"/>
        </w:rPr>
        <w:t>;</w:t>
      </w:r>
      <w:proofErr w:type="gramEnd"/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изображать фигуры на плоскости;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использовать геометрический «язык» для описания предметов окружающего мира;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распознавать  равные и симметричные фигуры;</w:t>
      </w:r>
    </w:p>
    <w:p w:rsidR="00F929FD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проводить несложные практические вычисления с пр</w:t>
      </w:r>
      <w:r w:rsidR="00F929FD">
        <w:rPr>
          <w:lang w:bidi="ar-SA"/>
        </w:rPr>
        <w:t>оцентами</w:t>
      </w:r>
      <w:r w:rsidR="000D0F71" w:rsidRPr="000D0F71">
        <w:rPr>
          <w:lang w:bidi="ar-SA"/>
        </w:rPr>
        <w:t xml:space="preserve">; 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F929FD">
        <w:rPr>
          <w:lang w:bidi="ar-SA"/>
        </w:rPr>
        <w:t>вы</w:t>
      </w:r>
      <w:r w:rsidR="000D0F71" w:rsidRPr="000D0F71">
        <w:rPr>
          <w:lang w:bidi="ar-SA"/>
        </w:rPr>
        <w:t>полнять необходимые измерения;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использовать бу</w:t>
      </w:r>
      <w:r w:rsidR="00F929FD">
        <w:rPr>
          <w:lang w:bidi="ar-SA"/>
        </w:rPr>
        <w:t>квенную символику для записи об</w:t>
      </w:r>
      <w:r w:rsidR="000D0F71" w:rsidRPr="000D0F71">
        <w:rPr>
          <w:lang w:bidi="ar-SA"/>
        </w:rPr>
        <w:t>щих утвержден</w:t>
      </w:r>
      <w:r w:rsidR="00F929FD">
        <w:rPr>
          <w:lang w:bidi="ar-SA"/>
        </w:rPr>
        <w:t>ий,  формул,  выражений, уравне</w:t>
      </w:r>
      <w:r w:rsidR="000D0F71" w:rsidRPr="000D0F71">
        <w:rPr>
          <w:lang w:bidi="ar-SA"/>
        </w:rPr>
        <w:t>ний;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точно и грамотно выражать свои мысли с применением мате</w:t>
      </w:r>
      <w:r w:rsidR="00F929FD">
        <w:rPr>
          <w:lang w:bidi="ar-SA"/>
        </w:rPr>
        <w:t>матической терминологии и симво</w:t>
      </w:r>
      <w:r w:rsidR="000D0F71" w:rsidRPr="000D0F71">
        <w:rPr>
          <w:lang w:bidi="ar-SA"/>
        </w:rPr>
        <w:t xml:space="preserve">лики; 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владеть базовым понятийным аппаратом по основным разделам содержания;</w:t>
      </w:r>
    </w:p>
    <w:p w:rsidR="00714BCC" w:rsidRDefault="00714BCC" w:rsidP="00F929FD">
      <w:pPr>
        <w:pStyle w:val="a3"/>
        <w:ind w:right="-1"/>
        <w:rPr>
          <w:lang w:bidi="ar-SA"/>
        </w:rPr>
      </w:pPr>
    </w:p>
    <w:p w:rsidR="00F929FD" w:rsidRPr="00714BCC" w:rsidRDefault="00F929FD" w:rsidP="00F929FD">
      <w:pPr>
        <w:pStyle w:val="a3"/>
        <w:ind w:right="-1"/>
        <w:rPr>
          <w:u w:val="single"/>
          <w:lang w:bidi="ar-SA"/>
        </w:rPr>
      </w:pPr>
      <w:r w:rsidRPr="00714BCC">
        <w:rPr>
          <w:u w:val="single"/>
          <w:lang w:bidi="ar-SA"/>
        </w:rPr>
        <w:t>2. Дополнение к разделу «Содержание учебного предмета»</w:t>
      </w:r>
    </w:p>
    <w:p w:rsidR="000D0F71" w:rsidRPr="000D0F71" w:rsidRDefault="000D0F71" w:rsidP="00F929FD">
      <w:pPr>
        <w:pStyle w:val="a3"/>
        <w:ind w:right="-1"/>
        <w:rPr>
          <w:lang w:bidi="ar-SA"/>
        </w:rPr>
      </w:pPr>
      <w:r w:rsidRPr="000D0F71">
        <w:rPr>
          <w:lang w:bidi="ar-SA"/>
        </w:rPr>
        <w:t>необходимо добав</w:t>
      </w:r>
      <w:r w:rsidR="00F929FD">
        <w:rPr>
          <w:lang w:bidi="ar-SA"/>
        </w:rPr>
        <w:t>ить в содержание программы 7</w:t>
      </w:r>
      <w:r w:rsidRPr="000D0F71">
        <w:rPr>
          <w:lang w:bidi="ar-SA"/>
        </w:rPr>
        <w:t xml:space="preserve"> класса следующие темы для повторения: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Рациональные числа и действия над ними.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Решение текстовых задач с помощью уравнений.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Модуль числа.</w:t>
      </w:r>
    </w:p>
    <w:p w:rsidR="000D0F71" w:rsidRPr="000D0F71" w:rsidRDefault="000D0F71" w:rsidP="00F929FD">
      <w:pPr>
        <w:pStyle w:val="a3"/>
        <w:ind w:right="-1"/>
        <w:rPr>
          <w:lang w:bidi="ar-SA"/>
        </w:rPr>
      </w:pPr>
      <w:r w:rsidRPr="000D0F71">
        <w:rPr>
          <w:lang w:bidi="ar-SA"/>
        </w:rPr>
        <w:t xml:space="preserve"> </w:t>
      </w:r>
      <w:r w:rsidR="00714BCC">
        <w:rPr>
          <w:lang w:bidi="ar-SA"/>
        </w:rPr>
        <w:t>-</w:t>
      </w:r>
      <w:r w:rsidRPr="000D0F71">
        <w:rPr>
          <w:lang w:bidi="ar-SA"/>
        </w:rPr>
        <w:t>Координатная прямая.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Обыкновенные дроби и действия над ними.</w:t>
      </w:r>
    </w:p>
    <w:p w:rsidR="000D0F71" w:rsidRP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Проценты. Решение тексто</w:t>
      </w:r>
      <w:r w:rsidR="00F929FD">
        <w:rPr>
          <w:lang w:bidi="ar-SA"/>
        </w:rPr>
        <w:t>вых задач арифметическими спосо</w:t>
      </w:r>
      <w:r w:rsidR="000D0F71" w:rsidRPr="000D0F71">
        <w:rPr>
          <w:lang w:bidi="ar-SA"/>
        </w:rPr>
        <w:t>бами.</w:t>
      </w:r>
    </w:p>
    <w:p w:rsidR="000D0F71" w:rsidRDefault="00714BCC" w:rsidP="00F929FD">
      <w:pPr>
        <w:pStyle w:val="a3"/>
        <w:ind w:right="-1"/>
        <w:rPr>
          <w:lang w:bidi="ar-SA"/>
        </w:rPr>
      </w:pPr>
      <w:r>
        <w:rPr>
          <w:lang w:bidi="ar-SA"/>
        </w:rPr>
        <w:t>-</w:t>
      </w:r>
      <w:r w:rsidR="000D0F71" w:rsidRPr="000D0F71">
        <w:rPr>
          <w:lang w:bidi="ar-SA"/>
        </w:rPr>
        <w:t>Осевая и центральная симметрии. Решение практических задач.</w:t>
      </w: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F70A44" w:rsidRDefault="00F70A44" w:rsidP="00F70A44">
      <w:pPr>
        <w:rPr>
          <w:sz w:val="28"/>
          <w:szCs w:val="28"/>
          <w:lang w:bidi="ar-SA"/>
        </w:rPr>
      </w:pPr>
    </w:p>
    <w:p w:rsidR="00F70A44" w:rsidRDefault="00F70A44" w:rsidP="00F70A44">
      <w:pPr>
        <w:rPr>
          <w:sz w:val="28"/>
          <w:szCs w:val="28"/>
          <w:lang w:bidi="ar-SA"/>
        </w:rPr>
      </w:pPr>
    </w:p>
    <w:p w:rsidR="00F70A44" w:rsidRDefault="00F70A44" w:rsidP="00F70A44">
      <w:pPr>
        <w:rPr>
          <w:sz w:val="28"/>
          <w:szCs w:val="28"/>
          <w:lang w:bidi="ar-SA"/>
        </w:rPr>
      </w:pPr>
    </w:p>
    <w:p w:rsidR="00714BCC" w:rsidRPr="00F70A44" w:rsidRDefault="00F70A44" w:rsidP="00F70A44">
      <w:pPr>
        <w:jc w:val="center"/>
        <w:rPr>
          <w:sz w:val="32"/>
          <w:szCs w:val="32"/>
        </w:rPr>
      </w:pPr>
      <w:r w:rsidRPr="00F70A44">
        <w:rPr>
          <w:sz w:val="32"/>
          <w:szCs w:val="32"/>
        </w:rPr>
        <w:t>Т</w:t>
      </w:r>
      <w:r w:rsidR="00714BCC" w:rsidRPr="00F70A44">
        <w:rPr>
          <w:sz w:val="32"/>
          <w:szCs w:val="32"/>
        </w:rPr>
        <w:t>ематическое планирование</w:t>
      </w:r>
      <w:r w:rsidRPr="00F70A44">
        <w:rPr>
          <w:sz w:val="32"/>
          <w:szCs w:val="32"/>
        </w:rPr>
        <w:t xml:space="preserve"> по математике (алгебра)</w:t>
      </w:r>
    </w:p>
    <w:p w:rsidR="00F70A44" w:rsidRPr="00F70A44" w:rsidRDefault="00F70A44" w:rsidP="00F70A44">
      <w:pPr>
        <w:jc w:val="center"/>
        <w:rPr>
          <w:sz w:val="32"/>
          <w:szCs w:val="32"/>
        </w:rPr>
      </w:pPr>
      <w:r w:rsidRPr="00F70A44">
        <w:rPr>
          <w:sz w:val="32"/>
          <w:szCs w:val="32"/>
        </w:rPr>
        <w:t>7 класс</w:t>
      </w:r>
    </w:p>
    <w:p w:rsidR="00F70A44" w:rsidRPr="00471164" w:rsidRDefault="00F70A44" w:rsidP="00F70A44">
      <w:pPr>
        <w:jc w:val="center"/>
        <w:rPr>
          <w:b/>
          <w:sz w:val="32"/>
          <w:szCs w:val="3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371"/>
        <w:gridCol w:w="1701"/>
      </w:tblGrid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</w:p>
          <w:p w:rsidR="00714BCC" w:rsidRDefault="00714BCC" w:rsidP="00714B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7371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</w:p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Кол </w:t>
            </w:r>
            <w:proofErr w:type="gramStart"/>
            <w:r>
              <w:rPr>
                <w:b/>
                <w:sz w:val="24"/>
                <w:szCs w:val="24"/>
              </w:rPr>
              <w:t>–в</w:t>
            </w:r>
            <w:proofErr w:type="gramEnd"/>
            <w:r>
              <w:rPr>
                <w:b/>
                <w:sz w:val="24"/>
                <w:szCs w:val="24"/>
              </w:rPr>
              <w:t>о часов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714BCC" w:rsidRDefault="00714BCC" w:rsidP="002202E6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Определение степени с натуральным показателем.</w:t>
            </w:r>
          </w:p>
          <w:p w:rsidR="00714BCC" w:rsidRDefault="00714BCC" w:rsidP="002202E6">
            <w:pPr>
              <w:jc w:val="both"/>
              <w:rPr>
                <w:sz w:val="28"/>
                <w:szCs w:val="24"/>
                <w:u w:val="single"/>
              </w:rPr>
            </w:pPr>
            <w:r w:rsidRPr="00714BCC">
              <w:rPr>
                <w:sz w:val="28"/>
                <w:szCs w:val="24"/>
                <w:u w:val="single"/>
              </w:rPr>
              <w:t>Рациональные числа и действия над ними.</w:t>
            </w:r>
          </w:p>
          <w:p w:rsidR="00714BCC" w:rsidRPr="00714BCC" w:rsidRDefault="00714BCC" w:rsidP="002202E6">
            <w:pPr>
              <w:jc w:val="both"/>
              <w:rPr>
                <w:sz w:val="28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14BCC" w:rsidRPr="00714BCC" w:rsidRDefault="00714BCC" w:rsidP="00714BCC">
            <w:pPr>
              <w:jc w:val="both"/>
              <w:rPr>
                <w:sz w:val="28"/>
                <w:szCs w:val="24"/>
              </w:rPr>
            </w:pPr>
            <w:r w:rsidRPr="00714BCC">
              <w:rPr>
                <w:sz w:val="28"/>
                <w:szCs w:val="24"/>
              </w:rPr>
              <w:t>Определение степени с натуральным показателем.</w:t>
            </w:r>
          </w:p>
          <w:p w:rsidR="00714BCC" w:rsidRPr="00714BCC" w:rsidRDefault="00714BCC" w:rsidP="00714BCC">
            <w:pPr>
              <w:jc w:val="both"/>
              <w:rPr>
                <w:sz w:val="28"/>
                <w:szCs w:val="24"/>
                <w:u w:val="single"/>
              </w:rPr>
            </w:pPr>
            <w:r w:rsidRPr="00714BCC">
              <w:rPr>
                <w:sz w:val="28"/>
                <w:szCs w:val="24"/>
                <w:u w:val="single"/>
              </w:rPr>
              <w:t>Рациональные числа и действия над ними.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714BCC" w:rsidRDefault="00714BCC" w:rsidP="002202E6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Умножение и деление степеней</w:t>
            </w:r>
          </w:p>
          <w:p w:rsidR="00714BCC" w:rsidRPr="00714BCC" w:rsidRDefault="00714BCC" w:rsidP="002202E6">
            <w:pPr>
              <w:jc w:val="both"/>
              <w:rPr>
                <w:sz w:val="28"/>
                <w:szCs w:val="24"/>
                <w:u w:val="single"/>
              </w:rPr>
            </w:pPr>
            <w:r w:rsidRPr="00714BCC">
              <w:rPr>
                <w:sz w:val="28"/>
                <w:szCs w:val="24"/>
                <w:u w:val="single"/>
              </w:rPr>
              <w:t>Решение текстовых задач с помощью уравнений.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714BCC" w:rsidRDefault="00714BCC" w:rsidP="002202E6">
            <w:pPr>
              <w:jc w:val="both"/>
              <w:rPr>
                <w:sz w:val="28"/>
                <w:szCs w:val="24"/>
              </w:rPr>
            </w:pPr>
            <w:r w:rsidRPr="00714BCC">
              <w:rPr>
                <w:sz w:val="28"/>
                <w:szCs w:val="24"/>
              </w:rPr>
              <w:t>Умножение и деление степеней</w:t>
            </w:r>
          </w:p>
          <w:p w:rsidR="00714BCC" w:rsidRPr="00714BCC" w:rsidRDefault="00714BCC" w:rsidP="002202E6">
            <w:pPr>
              <w:jc w:val="both"/>
              <w:rPr>
                <w:sz w:val="28"/>
                <w:szCs w:val="24"/>
                <w:u w:val="single"/>
              </w:rPr>
            </w:pPr>
            <w:r w:rsidRPr="00714BCC">
              <w:rPr>
                <w:sz w:val="28"/>
                <w:szCs w:val="24"/>
                <w:u w:val="single"/>
              </w:rPr>
              <w:t>Решение текстовых задач с помощью уравнений.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714BCC" w:rsidRDefault="00714BCC" w:rsidP="002202E6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Возведение в степень произведения.</w:t>
            </w:r>
          </w:p>
          <w:p w:rsidR="00714BCC" w:rsidRPr="00714BCC" w:rsidRDefault="00714BCC" w:rsidP="002202E6">
            <w:pPr>
              <w:rPr>
                <w:u w:val="single"/>
              </w:rPr>
            </w:pPr>
            <w:r w:rsidRPr="00714BCC">
              <w:rPr>
                <w:sz w:val="28"/>
                <w:szCs w:val="24"/>
                <w:u w:val="single"/>
              </w:rPr>
              <w:t>Модуль числа.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714BCC" w:rsidRPr="00714BCC" w:rsidRDefault="00714BCC" w:rsidP="00714BCC">
            <w:pPr>
              <w:rPr>
                <w:sz w:val="28"/>
                <w:szCs w:val="24"/>
              </w:rPr>
            </w:pPr>
            <w:r w:rsidRPr="00714BCC">
              <w:rPr>
                <w:sz w:val="28"/>
                <w:szCs w:val="24"/>
              </w:rPr>
              <w:t>Возведение в степень произведения.</w:t>
            </w:r>
          </w:p>
          <w:p w:rsidR="00714BCC" w:rsidRPr="00714BCC" w:rsidRDefault="00714BCC" w:rsidP="00714BCC">
            <w:pPr>
              <w:rPr>
                <w:u w:val="single"/>
              </w:rPr>
            </w:pPr>
            <w:r w:rsidRPr="00714BCC">
              <w:rPr>
                <w:sz w:val="28"/>
                <w:szCs w:val="24"/>
                <w:u w:val="single"/>
              </w:rPr>
              <w:t>Модуль числа.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714BCC" w:rsidRDefault="00714BCC" w:rsidP="002202E6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Одночлен и его стандартный вид.</w:t>
            </w:r>
          </w:p>
          <w:p w:rsidR="00714BCC" w:rsidRPr="00714BCC" w:rsidRDefault="00714BCC" w:rsidP="002202E6">
            <w:pPr>
              <w:jc w:val="both"/>
              <w:rPr>
                <w:sz w:val="28"/>
                <w:szCs w:val="24"/>
                <w:u w:val="single"/>
              </w:rPr>
            </w:pPr>
            <w:r w:rsidRPr="00714BCC">
              <w:rPr>
                <w:sz w:val="28"/>
                <w:szCs w:val="24"/>
                <w:u w:val="single"/>
              </w:rPr>
              <w:t xml:space="preserve"> Координатная прямая.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714BCC" w:rsidRDefault="00714BCC" w:rsidP="002202E6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Умножение одночленов</w:t>
            </w:r>
            <w:r w:rsidR="00F70A44">
              <w:rPr>
                <w:sz w:val="28"/>
                <w:szCs w:val="24"/>
              </w:rPr>
              <w:t>. Возведение одночлена в степень 2.</w:t>
            </w:r>
          </w:p>
          <w:p w:rsidR="00714BCC" w:rsidRPr="00F70A44" w:rsidRDefault="00714BCC" w:rsidP="002202E6">
            <w:pPr>
              <w:jc w:val="both"/>
              <w:rPr>
                <w:sz w:val="28"/>
                <w:szCs w:val="24"/>
                <w:u w:val="single"/>
              </w:rPr>
            </w:pPr>
            <w:r w:rsidRPr="00F70A44">
              <w:rPr>
                <w:sz w:val="28"/>
                <w:szCs w:val="24"/>
                <w:u w:val="single"/>
              </w:rPr>
              <w:t xml:space="preserve">  Координатная прямая.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F70A44" w:rsidRDefault="00F70A44" w:rsidP="002202E6">
            <w:pPr>
              <w:jc w:val="both"/>
              <w:rPr>
                <w:sz w:val="28"/>
                <w:szCs w:val="24"/>
              </w:rPr>
            </w:pPr>
            <w:r w:rsidRPr="00F70A44">
              <w:rPr>
                <w:sz w:val="28"/>
                <w:szCs w:val="24"/>
              </w:rPr>
              <w:t>Умножение одночленов. Возведение одночлена в степень 2.</w:t>
            </w:r>
          </w:p>
          <w:p w:rsidR="00714BCC" w:rsidRPr="00F70A44" w:rsidRDefault="00714BCC" w:rsidP="002202E6">
            <w:pPr>
              <w:jc w:val="both"/>
              <w:rPr>
                <w:sz w:val="28"/>
                <w:szCs w:val="24"/>
                <w:u w:val="single"/>
              </w:rPr>
            </w:pPr>
            <w:r w:rsidRPr="00F70A44">
              <w:rPr>
                <w:sz w:val="28"/>
                <w:szCs w:val="24"/>
                <w:u w:val="single"/>
              </w:rPr>
              <w:t>Обыкновенные дроби и действия над ними.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F70A44" w:rsidRPr="0078641F" w:rsidRDefault="00F70A44" w:rsidP="002202E6">
            <w:pPr>
              <w:jc w:val="both"/>
              <w:rPr>
                <w:sz w:val="28"/>
                <w:szCs w:val="24"/>
                <w:vertAlign w:val="superscript"/>
              </w:rPr>
            </w:pPr>
            <w:r>
              <w:rPr>
                <w:sz w:val="28"/>
                <w:szCs w:val="24"/>
              </w:rPr>
              <w:t xml:space="preserve">Функции </w:t>
            </w:r>
            <w:r>
              <w:rPr>
                <w:sz w:val="28"/>
                <w:szCs w:val="24"/>
                <w:lang w:val="en-US"/>
              </w:rPr>
              <w:t>Y</w:t>
            </w:r>
            <w:r w:rsidRPr="00F70A44">
              <w:rPr>
                <w:sz w:val="28"/>
                <w:szCs w:val="24"/>
              </w:rPr>
              <w:t>=</w:t>
            </w:r>
            <w:r>
              <w:rPr>
                <w:sz w:val="28"/>
                <w:szCs w:val="24"/>
                <w:lang w:val="en-US"/>
              </w:rPr>
              <w:t>X</w:t>
            </w:r>
            <w:r w:rsidRPr="00F70A44">
              <w:rPr>
                <w:sz w:val="28"/>
                <w:szCs w:val="24"/>
                <w:vertAlign w:val="superscript"/>
              </w:rPr>
              <w:t xml:space="preserve">2 </w:t>
            </w:r>
            <w:r w:rsidRPr="0078641F">
              <w:rPr>
                <w:sz w:val="28"/>
                <w:szCs w:val="24"/>
              </w:rPr>
              <w:t xml:space="preserve">, </w:t>
            </w:r>
            <w:r>
              <w:rPr>
                <w:sz w:val="28"/>
                <w:szCs w:val="24"/>
                <w:lang w:val="en-US"/>
              </w:rPr>
              <w:t>Y</w:t>
            </w:r>
            <w:r w:rsidRPr="0078641F">
              <w:rPr>
                <w:sz w:val="28"/>
                <w:szCs w:val="24"/>
              </w:rPr>
              <w:t>=</w:t>
            </w:r>
            <w:r>
              <w:rPr>
                <w:sz w:val="28"/>
                <w:szCs w:val="24"/>
                <w:lang w:val="en-US"/>
              </w:rPr>
              <w:t>X</w:t>
            </w:r>
            <w:r w:rsidRPr="0078641F">
              <w:rPr>
                <w:sz w:val="28"/>
                <w:szCs w:val="24"/>
                <w:vertAlign w:val="superscript"/>
              </w:rPr>
              <w:t>3</w:t>
            </w:r>
          </w:p>
          <w:p w:rsidR="00714BCC" w:rsidRPr="00F70A44" w:rsidRDefault="00714BCC" w:rsidP="002202E6">
            <w:pPr>
              <w:jc w:val="both"/>
              <w:rPr>
                <w:sz w:val="28"/>
                <w:szCs w:val="24"/>
                <w:u w:val="single"/>
              </w:rPr>
            </w:pPr>
            <w:r w:rsidRPr="00F70A44">
              <w:rPr>
                <w:sz w:val="28"/>
                <w:szCs w:val="24"/>
                <w:u w:val="single"/>
              </w:rPr>
              <w:t>Обыкновенные дроби и действия над ними.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F70A44" w:rsidRDefault="00F70A44" w:rsidP="002202E6">
            <w:pPr>
              <w:shd w:val="clear" w:color="auto" w:fill="FFFFFF"/>
              <w:adjustRightInd w:val="0"/>
              <w:rPr>
                <w:sz w:val="28"/>
                <w:szCs w:val="24"/>
              </w:rPr>
            </w:pPr>
            <w:r w:rsidRPr="00F70A44">
              <w:rPr>
                <w:sz w:val="28"/>
                <w:szCs w:val="24"/>
              </w:rPr>
              <w:t>Функции Y=X2 , Y=X3</w:t>
            </w:r>
          </w:p>
          <w:p w:rsidR="00714BCC" w:rsidRPr="00F70A44" w:rsidRDefault="00714BCC" w:rsidP="002202E6">
            <w:pPr>
              <w:shd w:val="clear" w:color="auto" w:fill="FFFFFF"/>
              <w:adjustRightInd w:val="0"/>
              <w:rPr>
                <w:sz w:val="28"/>
                <w:szCs w:val="28"/>
                <w:u w:val="single"/>
              </w:rPr>
            </w:pPr>
            <w:r w:rsidRPr="00F70A44">
              <w:rPr>
                <w:sz w:val="28"/>
                <w:szCs w:val="24"/>
                <w:u w:val="single"/>
              </w:rPr>
              <w:t>Проценты</w:t>
            </w:r>
            <w:r w:rsidRPr="00F70A44">
              <w:rPr>
                <w:bCs/>
                <w:color w:val="000000"/>
                <w:spacing w:val="7"/>
                <w:sz w:val="28"/>
                <w:szCs w:val="28"/>
                <w:u w:val="single"/>
              </w:rPr>
              <w:t xml:space="preserve">. </w:t>
            </w:r>
            <w:r w:rsidRPr="00F70A44">
              <w:rPr>
                <w:bCs/>
                <w:color w:val="000000"/>
                <w:spacing w:val="10"/>
                <w:sz w:val="28"/>
                <w:szCs w:val="28"/>
                <w:u w:val="single"/>
              </w:rPr>
              <w:t>Решение текстовых задач арифметическими спосо</w:t>
            </w:r>
            <w:r w:rsidRPr="00F70A44">
              <w:rPr>
                <w:bCs/>
                <w:color w:val="000000"/>
                <w:spacing w:val="10"/>
                <w:sz w:val="28"/>
                <w:szCs w:val="28"/>
                <w:u w:val="single"/>
              </w:rPr>
              <w:softHyphen/>
            </w:r>
            <w:r w:rsidRPr="00F70A44">
              <w:rPr>
                <w:bCs/>
                <w:color w:val="000000"/>
                <w:spacing w:val="2"/>
                <w:sz w:val="28"/>
                <w:szCs w:val="28"/>
                <w:u w:val="single"/>
              </w:rPr>
              <w:t>бами.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F70A44" w:rsidRDefault="00F70A44" w:rsidP="002202E6">
            <w:pPr>
              <w:shd w:val="clear" w:color="auto" w:fill="FFFFFF"/>
              <w:adjustRightInd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Абсолютная и относительная погрешность.</w:t>
            </w:r>
          </w:p>
          <w:p w:rsidR="00714BCC" w:rsidRPr="00F70A44" w:rsidRDefault="00714BCC" w:rsidP="002202E6">
            <w:pPr>
              <w:shd w:val="clear" w:color="auto" w:fill="FFFFFF"/>
              <w:adjustRightInd w:val="0"/>
              <w:rPr>
                <w:sz w:val="28"/>
                <w:szCs w:val="28"/>
                <w:u w:val="single"/>
              </w:rPr>
            </w:pPr>
            <w:r w:rsidRPr="00F70A44">
              <w:rPr>
                <w:sz w:val="28"/>
                <w:szCs w:val="24"/>
                <w:u w:val="single"/>
              </w:rPr>
              <w:t>Проценты</w:t>
            </w:r>
            <w:r w:rsidRPr="00F70A44">
              <w:rPr>
                <w:bCs/>
                <w:color w:val="000000"/>
                <w:spacing w:val="7"/>
                <w:sz w:val="28"/>
                <w:szCs w:val="28"/>
                <w:u w:val="single"/>
              </w:rPr>
              <w:t xml:space="preserve">. </w:t>
            </w:r>
            <w:r w:rsidRPr="00F70A44">
              <w:rPr>
                <w:bCs/>
                <w:color w:val="000000"/>
                <w:spacing w:val="10"/>
                <w:sz w:val="28"/>
                <w:szCs w:val="28"/>
                <w:u w:val="single"/>
              </w:rPr>
              <w:t>Решение текстовых задач арифметическими спосо</w:t>
            </w:r>
            <w:r w:rsidRPr="00F70A44">
              <w:rPr>
                <w:bCs/>
                <w:color w:val="000000"/>
                <w:spacing w:val="10"/>
                <w:sz w:val="28"/>
                <w:szCs w:val="28"/>
                <w:u w:val="single"/>
              </w:rPr>
              <w:softHyphen/>
            </w:r>
            <w:r w:rsidRPr="00F70A44">
              <w:rPr>
                <w:bCs/>
                <w:color w:val="000000"/>
                <w:spacing w:val="2"/>
                <w:sz w:val="28"/>
                <w:szCs w:val="28"/>
                <w:u w:val="single"/>
              </w:rPr>
              <w:t>бами.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F70A44" w:rsidRDefault="00F70A44" w:rsidP="002202E6">
            <w:pPr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>
              <w:rPr>
                <w:bCs/>
                <w:color w:val="000000"/>
                <w:spacing w:val="2"/>
                <w:sz w:val="28"/>
                <w:szCs w:val="28"/>
              </w:rPr>
              <w:t>Многочлен и его стандартный вид.</w:t>
            </w:r>
          </w:p>
          <w:p w:rsidR="00714BCC" w:rsidRPr="00F70A44" w:rsidRDefault="00714BCC" w:rsidP="002202E6">
            <w:pPr>
              <w:jc w:val="both"/>
              <w:rPr>
                <w:sz w:val="28"/>
                <w:szCs w:val="24"/>
                <w:u w:val="single"/>
              </w:rPr>
            </w:pPr>
            <w:r w:rsidRPr="00F70A44">
              <w:rPr>
                <w:bCs/>
                <w:color w:val="000000"/>
                <w:spacing w:val="2"/>
                <w:sz w:val="28"/>
                <w:szCs w:val="28"/>
                <w:u w:val="single"/>
              </w:rPr>
              <w:t>Осевая и центральная симметрии. Решение практических задач.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4BCC" w:rsidTr="00F70A44">
        <w:tc>
          <w:tcPr>
            <w:tcW w:w="817" w:type="dxa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F70A44" w:rsidRDefault="00F70A44" w:rsidP="002202E6">
            <w:pPr>
              <w:jc w:val="both"/>
              <w:rPr>
                <w:bCs/>
                <w:color w:val="000000"/>
                <w:spacing w:val="2"/>
                <w:sz w:val="28"/>
                <w:szCs w:val="28"/>
              </w:rPr>
            </w:pPr>
            <w:r w:rsidRPr="00F70A44">
              <w:rPr>
                <w:bCs/>
                <w:color w:val="000000"/>
                <w:spacing w:val="2"/>
                <w:sz w:val="28"/>
                <w:szCs w:val="28"/>
              </w:rPr>
              <w:t>Многочлен и его стандартный вид.</w:t>
            </w:r>
          </w:p>
          <w:p w:rsidR="00714BCC" w:rsidRPr="00F70A44" w:rsidRDefault="00714BCC" w:rsidP="002202E6">
            <w:pPr>
              <w:jc w:val="both"/>
              <w:rPr>
                <w:sz w:val="28"/>
                <w:szCs w:val="24"/>
                <w:u w:val="single"/>
              </w:rPr>
            </w:pPr>
            <w:r w:rsidRPr="00F70A44">
              <w:rPr>
                <w:bCs/>
                <w:color w:val="000000"/>
                <w:spacing w:val="2"/>
                <w:sz w:val="28"/>
                <w:szCs w:val="28"/>
                <w:u w:val="single"/>
              </w:rPr>
              <w:t>Осевая и центральная симметрии. Решение практических задач.</w:t>
            </w:r>
          </w:p>
        </w:tc>
        <w:tc>
          <w:tcPr>
            <w:tcW w:w="1701" w:type="dxa"/>
            <w:vAlign w:val="center"/>
          </w:tcPr>
          <w:p w:rsidR="00714BCC" w:rsidRDefault="00714BCC" w:rsidP="0022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714BCC" w:rsidRDefault="00714BCC" w:rsidP="00714BCC">
      <w:pPr>
        <w:rPr>
          <w:sz w:val="24"/>
          <w:szCs w:val="24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Default="00714BCC" w:rsidP="00F929FD">
      <w:pPr>
        <w:pStyle w:val="a3"/>
        <w:ind w:right="-1"/>
        <w:rPr>
          <w:lang w:bidi="ar-SA"/>
        </w:rPr>
      </w:pPr>
    </w:p>
    <w:p w:rsidR="00714BCC" w:rsidRPr="000D0F71" w:rsidRDefault="00714BCC" w:rsidP="00F929FD">
      <w:pPr>
        <w:pStyle w:val="a3"/>
        <w:ind w:right="-1"/>
        <w:rPr>
          <w:lang w:bidi="ar-SA"/>
        </w:rPr>
      </w:pPr>
    </w:p>
    <w:p w:rsidR="000D0F71" w:rsidRPr="000D0F71" w:rsidRDefault="000D0F71" w:rsidP="000D0F71">
      <w:pPr>
        <w:pStyle w:val="a3"/>
        <w:ind w:right="-1"/>
        <w:jc w:val="center"/>
        <w:rPr>
          <w:lang w:bidi="ar-SA"/>
        </w:rPr>
      </w:pPr>
    </w:p>
    <w:p w:rsidR="000D0F71" w:rsidRPr="000D0F71" w:rsidRDefault="000D0F71" w:rsidP="000D0F71">
      <w:pPr>
        <w:pStyle w:val="a3"/>
        <w:ind w:right="-1"/>
        <w:jc w:val="center"/>
        <w:rPr>
          <w:lang w:bidi="ar-SA"/>
        </w:rPr>
      </w:pPr>
    </w:p>
    <w:p w:rsidR="000D0F71" w:rsidRPr="000D0F71" w:rsidRDefault="000D0F71" w:rsidP="000D0F71">
      <w:pPr>
        <w:pStyle w:val="a3"/>
        <w:ind w:right="-1"/>
        <w:jc w:val="center"/>
        <w:rPr>
          <w:lang w:bidi="ar-SA"/>
        </w:rPr>
      </w:pPr>
    </w:p>
    <w:p w:rsidR="00856BEE" w:rsidRPr="000D0F71" w:rsidRDefault="00856BEE" w:rsidP="003810E1">
      <w:pPr>
        <w:pStyle w:val="a3"/>
        <w:ind w:right="-1"/>
        <w:jc w:val="center"/>
      </w:pPr>
    </w:p>
    <w:sectPr w:rsidR="00856BEE" w:rsidRPr="000D0F71" w:rsidSect="00C64A64">
      <w:pgSz w:w="11906" w:h="16838"/>
      <w:pgMar w:top="142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519"/>
    <w:multiLevelType w:val="multilevel"/>
    <w:tmpl w:val="401C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AA3EA9"/>
    <w:multiLevelType w:val="multilevel"/>
    <w:tmpl w:val="3C98E25C"/>
    <w:lvl w:ilvl="0">
      <w:start w:val="6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FF5F8F"/>
    <w:multiLevelType w:val="multilevel"/>
    <w:tmpl w:val="9DE872B0"/>
    <w:lvl w:ilvl="0">
      <w:start w:val="18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726F62"/>
    <w:multiLevelType w:val="multilevel"/>
    <w:tmpl w:val="9DF8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026EE1"/>
    <w:multiLevelType w:val="multilevel"/>
    <w:tmpl w:val="EAFA059A"/>
    <w:lvl w:ilvl="0">
      <w:start w:val="2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2910CE"/>
    <w:multiLevelType w:val="multilevel"/>
    <w:tmpl w:val="D5883B5E"/>
    <w:lvl w:ilvl="0">
      <w:start w:val="17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DE1467"/>
    <w:multiLevelType w:val="multilevel"/>
    <w:tmpl w:val="F424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1F4A23"/>
    <w:multiLevelType w:val="multilevel"/>
    <w:tmpl w:val="AA8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2F419C"/>
    <w:multiLevelType w:val="multilevel"/>
    <w:tmpl w:val="8584BC56"/>
    <w:lvl w:ilvl="0">
      <w:start w:val="24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500976"/>
    <w:multiLevelType w:val="multilevel"/>
    <w:tmpl w:val="3CD2C6D6"/>
    <w:lvl w:ilvl="0">
      <w:start w:val="23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2B4EF3"/>
    <w:multiLevelType w:val="multilevel"/>
    <w:tmpl w:val="2158A272"/>
    <w:lvl w:ilvl="0">
      <w:start w:val="2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B3F080E"/>
    <w:multiLevelType w:val="multilevel"/>
    <w:tmpl w:val="40E2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B414EB6"/>
    <w:multiLevelType w:val="multilevel"/>
    <w:tmpl w:val="C13A7354"/>
    <w:lvl w:ilvl="0">
      <w:start w:val="2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8366ED"/>
    <w:multiLevelType w:val="multilevel"/>
    <w:tmpl w:val="C18A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22A4FA9"/>
    <w:multiLevelType w:val="multilevel"/>
    <w:tmpl w:val="BD921B8C"/>
    <w:lvl w:ilvl="0">
      <w:start w:val="22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2961350"/>
    <w:multiLevelType w:val="multilevel"/>
    <w:tmpl w:val="3B78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7CF7BE2"/>
    <w:multiLevelType w:val="multilevel"/>
    <w:tmpl w:val="CF68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7F639CA"/>
    <w:multiLevelType w:val="multilevel"/>
    <w:tmpl w:val="929E60DC"/>
    <w:lvl w:ilvl="0">
      <w:start w:val="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8446D85"/>
    <w:multiLevelType w:val="multilevel"/>
    <w:tmpl w:val="CCCE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7404FFF"/>
    <w:multiLevelType w:val="multilevel"/>
    <w:tmpl w:val="44CC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D0D542C"/>
    <w:multiLevelType w:val="multilevel"/>
    <w:tmpl w:val="CF3833FC"/>
    <w:lvl w:ilvl="0">
      <w:start w:val="2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E33441"/>
    <w:multiLevelType w:val="multilevel"/>
    <w:tmpl w:val="AB00D372"/>
    <w:lvl w:ilvl="0">
      <w:start w:val="5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66563C2"/>
    <w:multiLevelType w:val="multilevel"/>
    <w:tmpl w:val="AEBE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6806712"/>
    <w:multiLevelType w:val="multilevel"/>
    <w:tmpl w:val="D30C0D70"/>
    <w:lvl w:ilvl="0">
      <w:start w:val="4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A8B789A"/>
    <w:multiLevelType w:val="multilevel"/>
    <w:tmpl w:val="E564E1AA"/>
    <w:lvl w:ilvl="0">
      <w:start w:val="25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DF5700D"/>
    <w:multiLevelType w:val="multilevel"/>
    <w:tmpl w:val="05A60C32"/>
    <w:lvl w:ilvl="0">
      <w:start w:val="6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00B0C52"/>
    <w:multiLevelType w:val="multilevel"/>
    <w:tmpl w:val="C51C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3F1857"/>
    <w:multiLevelType w:val="multilevel"/>
    <w:tmpl w:val="DA0E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2B7056D"/>
    <w:multiLevelType w:val="multilevel"/>
    <w:tmpl w:val="949A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2EC67F0"/>
    <w:multiLevelType w:val="multilevel"/>
    <w:tmpl w:val="797AE1D8"/>
    <w:lvl w:ilvl="0">
      <w:start w:val="4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2F07DBE"/>
    <w:multiLevelType w:val="multilevel"/>
    <w:tmpl w:val="64CC83EA"/>
    <w:lvl w:ilvl="0">
      <w:start w:val="20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3D85C53"/>
    <w:multiLevelType w:val="hybridMultilevel"/>
    <w:tmpl w:val="34AE4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EC0C44"/>
    <w:multiLevelType w:val="multilevel"/>
    <w:tmpl w:val="661EE704"/>
    <w:lvl w:ilvl="0">
      <w:start w:val="24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ECD2EF1"/>
    <w:multiLevelType w:val="multilevel"/>
    <w:tmpl w:val="0748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3F901FA"/>
    <w:multiLevelType w:val="multilevel"/>
    <w:tmpl w:val="21EC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40A124F"/>
    <w:multiLevelType w:val="multilevel"/>
    <w:tmpl w:val="3406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4B5325F"/>
    <w:multiLevelType w:val="multilevel"/>
    <w:tmpl w:val="6D942596"/>
    <w:lvl w:ilvl="0">
      <w:start w:val="20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B0158FD"/>
    <w:multiLevelType w:val="multilevel"/>
    <w:tmpl w:val="5FAA74CC"/>
    <w:lvl w:ilvl="0">
      <w:start w:val="4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F956788"/>
    <w:multiLevelType w:val="hybridMultilevel"/>
    <w:tmpl w:val="3E6AB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C60B45"/>
    <w:multiLevelType w:val="multilevel"/>
    <w:tmpl w:val="FB349E62"/>
    <w:lvl w:ilvl="0">
      <w:start w:val="19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1E76CE5"/>
    <w:multiLevelType w:val="multilevel"/>
    <w:tmpl w:val="D1F892C6"/>
    <w:lvl w:ilvl="0">
      <w:start w:val="2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2334C60"/>
    <w:multiLevelType w:val="multilevel"/>
    <w:tmpl w:val="686E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9E461E3"/>
    <w:multiLevelType w:val="multilevel"/>
    <w:tmpl w:val="1D9A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A9579FC"/>
    <w:multiLevelType w:val="multilevel"/>
    <w:tmpl w:val="09847ADC"/>
    <w:lvl w:ilvl="0">
      <w:start w:val="5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F6E6146"/>
    <w:multiLevelType w:val="multilevel"/>
    <w:tmpl w:val="F324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42"/>
  </w:num>
  <w:num w:numId="3">
    <w:abstractNumId w:val="5"/>
  </w:num>
  <w:num w:numId="4">
    <w:abstractNumId w:val="0"/>
  </w:num>
  <w:num w:numId="5">
    <w:abstractNumId w:val="28"/>
  </w:num>
  <w:num w:numId="6">
    <w:abstractNumId w:val="37"/>
  </w:num>
  <w:num w:numId="7">
    <w:abstractNumId w:val="2"/>
  </w:num>
  <w:num w:numId="8">
    <w:abstractNumId w:val="18"/>
  </w:num>
  <w:num w:numId="9">
    <w:abstractNumId w:val="26"/>
  </w:num>
  <w:num w:numId="10">
    <w:abstractNumId w:val="23"/>
  </w:num>
  <w:num w:numId="11">
    <w:abstractNumId w:val="39"/>
  </w:num>
  <w:num w:numId="12">
    <w:abstractNumId w:val="22"/>
  </w:num>
  <w:num w:numId="13">
    <w:abstractNumId w:val="10"/>
  </w:num>
  <w:num w:numId="14">
    <w:abstractNumId w:val="29"/>
  </w:num>
  <w:num w:numId="15">
    <w:abstractNumId w:val="30"/>
  </w:num>
  <w:num w:numId="16">
    <w:abstractNumId w:val="15"/>
  </w:num>
  <w:num w:numId="17">
    <w:abstractNumId w:val="12"/>
  </w:num>
  <w:num w:numId="18">
    <w:abstractNumId w:val="43"/>
  </w:num>
  <w:num w:numId="19">
    <w:abstractNumId w:val="36"/>
  </w:num>
  <w:num w:numId="20">
    <w:abstractNumId w:val="13"/>
  </w:num>
  <w:num w:numId="21">
    <w:abstractNumId w:val="16"/>
  </w:num>
  <w:num w:numId="22">
    <w:abstractNumId w:val="21"/>
  </w:num>
  <w:num w:numId="23">
    <w:abstractNumId w:val="20"/>
  </w:num>
  <w:num w:numId="24">
    <w:abstractNumId w:val="34"/>
  </w:num>
  <w:num w:numId="25">
    <w:abstractNumId w:val="33"/>
  </w:num>
  <w:num w:numId="26">
    <w:abstractNumId w:val="40"/>
  </w:num>
  <w:num w:numId="27">
    <w:abstractNumId w:val="4"/>
  </w:num>
  <w:num w:numId="28">
    <w:abstractNumId w:val="7"/>
  </w:num>
  <w:num w:numId="29">
    <w:abstractNumId w:val="27"/>
  </w:num>
  <w:num w:numId="30">
    <w:abstractNumId w:val="14"/>
  </w:num>
  <w:num w:numId="31">
    <w:abstractNumId w:val="3"/>
  </w:num>
  <w:num w:numId="32">
    <w:abstractNumId w:val="19"/>
  </w:num>
  <w:num w:numId="33">
    <w:abstractNumId w:val="17"/>
  </w:num>
  <w:num w:numId="34">
    <w:abstractNumId w:val="9"/>
  </w:num>
  <w:num w:numId="35">
    <w:abstractNumId w:val="32"/>
  </w:num>
  <w:num w:numId="36">
    <w:abstractNumId w:val="6"/>
  </w:num>
  <w:num w:numId="37">
    <w:abstractNumId w:val="25"/>
  </w:num>
  <w:num w:numId="38">
    <w:abstractNumId w:val="8"/>
  </w:num>
  <w:num w:numId="39">
    <w:abstractNumId w:val="41"/>
  </w:num>
  <w:num w:numId="40">
    <w:abstractNumId w:val="44"/>
  </w:num>
  <w:num w:numId="41">
    <w:abstractNumId w:val="1"/>
  </w:num>
  <w:num w:numId="42">
    <w:abstractNumId w:val="24"/>
  </w:num>
  <w:num w:numId="43">
    <w:abstractNumId w:val="35"/>
  </w:num>
  <w:num w:numId="44">
    <w:abstractNumId w:val="31"/>
  </w:num>
  <w:num w:numId="45">
    <w:abstractNumId w:val="3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E1"/>
    <w:rsid w:val="000D0F71"/>
    <w:rsid w:val="000F6432"/>
    <w:rsid w:val="00101989"/>
    <w:rsid w:val="00282061"/>
    <w:rsid w:val="002E3808"/>
    <w:rsid w:val="003810E1"/>
    <w:rsid w:val="00714BCC"/>
    <w:rsid w:val="00774950"/>
    <w:rsid w:val="00781225"/>
    <w:rsid w:val="0078641F"/>
    <w:rsid w:val="00856BEE"/>
    <w:rsid w:val="00890ACD"/>
    <w:rsid w:val="008965DD"/>
    <w:rsid w:val="00987795"/>
    <w:rsid w:val="00AB1828"/>
    <w:rsid w:val="00AF1672"/>
    <w:rsid w:val="00B11E37"/>
    <w:rsid w:val="00C1746F"/>
    <w:rsid w:val="00C2348A"/>
    <w:rsid w:val="00C61AA2"/>
    <w:rsid w:val="00C64A64"/>
    <w:rsid w:val="00EB4DBB"/>
    <w:rsid w:val="00F70A44"/>
    <w:rsid w:val="00F9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10E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0E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10E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10E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810E1"/>
    <w:pPr>
      <w:ind w:left="2568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810E1"/>
  </w:style>
  <w:style w:type="paragraph" w:customStyle="1" w:styleId="c9">
    <w:name w:val="c9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c2">
    <w:name w:val="c5 c2"/>
    <w:basedOn w:val="a0"/>
    <w:rsid w:val="00101989"/>
  </w:style>
  <w:style w:type="paragraph" w:customStyle="1" w:styleId="c0">
    <w:name w:val="c0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basedOn w:val="a0"/>
    <w:rsid w:val="00101989"/>
  </w:style>
  <w:style w:type="paragraph" w:customStyle="1" w:styleId="c12">
    <w:name w:val="c12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5c5c2">
    <w:name w:val="c15 c5 c2"/>
    <w:basedOn w:val="a0"/>
    <w:rsid w:val="00101989"/>
  </w:style>
  <w:style w:type="paragraph" w:customStyle="1" w:styleId="c12c17">
    <w:name w:val="c12 c17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101989"/>
  </w:style>
  <w:style w:type="character" w:customStyle="1" w:styleId="c1c15">
    <w:name w:val="c1 c15"/>
    <w:basedOn w:val="a0"/>
    <w:rsid w:val="00101989"/>
  </w:style>
  <w:style w:type="table" w:styleId="a5">
    <w:name w:val="Table Grid"/>
    <w:basedOn w:val="a1"/>
    <w:uiPriority w:val="59"/>
    <w:rsid w:val="009877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890ACD"/>
    <w:rPr>
      <w:color w:val="0000FF"/>
      <w:u w:val="single"/>
    </w:rPr>
  </w:style>
  <w:style w:type="character" w:customStyle="1" w:styleId="fontstyle01">
    <w:name w:val="fontstyle01"/>
    <w:basedOn w:val="a0"/>
    <w:rsid w:val="00890AC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90AC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890AC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90AC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">
    <w:name w:val="Основной текст Знак1"/>
    <w:basedOn w:val="a0"/>
    <w:link w:val="31"/>
    <w:uiPriority w:val="99"/>
    <w:locked/>
    <w:rsid w:val="00890ACD"/>
    <w:rPr>
      <w:rFonts w:ascii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"/>
    <w:link w:val="1"/>
    <w:uiPriority w:val="99"/>
    <w:rsid w:val="00890ACD"/>
    <w:pPr>
      <w:shd w:val="clear" w:color="auto" w:fill="FFFFFF"/>
      <w:autoSpaceDE/>
      <w:autoSpaceDN/>
      <w:spacing w:line="317" w:lineRule="exact"/>
      <w:jc w:val="center"/>
    </w:pPr>
    <w:rPr>
      <w:rFonts w:eastAsiaTheme="minorHAnsi"/>
      <w:b/>
      <w:bCs/>
      <w:i/>
      <w:iCs/>
      <w:spacing w:val="2"/>
      <w:sz w:val="21"/>
      <w:szCs w:val="21"/>
      <w:lang w:eastAsia="en-US" w:bidi="ar-SA"/>
    </w:rPr>
  </w:style>
  <w:style w:type="character" w:customStyle="1" w:styleId="3">
    <w:name w:val="Основной текст + Полужирный3"/>
    <w:basedOn w:val="1"/>
    <w:uiPriority w:val="99"/>
    <w:rsid w:val="00890ACD"/>
    <w:rPr>
      <w:rFonts w:ascii="Times New Roman" w:hAnsi="Times New Roman" w:cs="Times New Roman"/>
      <w:b/>
      <w:bCs/>
      <w:i/>
      <w:iCs/>
      <w:strike w:val="0"/>
      <w:dstrike w:val="0"/>
      <w:spacing w:val="3"/>
      <w:sz w:val="21"/>
      <w:szCs w:val="21"/>
      <w:u w:val="none"/>
      <w:effect w:val="none"/>
      <w:shd w:val="clear" w:color="auto" w:fill="FFFFFF"/>
    </w:rPr>
  </w:style>
  <w:style w:type="character" w:customStyle="1" w:styleId="10">
    <w:name w:val="Заголовок №1_"/>
    <w:basedOn w:val="a0"/>
    <w:link w:val="12"/>
    <w:uiPriority w:val="99"/>
    <w:rsid w:val="00890AC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890ACD"/>
    <w:pPr>
      <w:shd w:val="clear" w:color="auto" w:fill="FFFFFF"/>
      <w:autoSpaceDE/>
      <w:autoSpaceDN/>
      <w:spacing w:before="660" w:after="180" w:line="278" w:lineRule="exact"/>
      <w:outlineLvl w:val="0"/>
    </w:pPr>
    <w:rPr>
      <w:rFonts w:eastAsiaTheme="minorHAnsi"/>
      <w:b/>
      <w:bCs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10E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0E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10E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810E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810E1"/>
    <w:pPr>
      <w:ind w:left="2568"/>
      <w:jc w:val="center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810E1"/>
  </w:style>
  <w:style w:type="paragraph" w:customStyle="1" w:styleId="c9">
    <w:name w:val="c9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c2">
    <w:name w:val="c5 c2"/>
    <w:basedOn w:val="a0"/>
    <w:rsid w:val="00101989"/>
  </w:style>
  <w:style w:type="paragraph" w:customStyle="1" w:styleId="c0">
    <w:name w:val="c0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basedOn w:val="a0"/>
    <w:rsid w:val="00101989"/>
  </w:style>
  <w:style w:type="paragraph" w:customStyle="1" w:styleId="c12">
    <w:name w:val="c12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5c5c2">
    <w:name w:val="c15 c5 c2"/>
    <w:basedOn w:val="a0"/>
    <w:rsid w:val="00101989"/>
  </w:style>
  <w:style w:type="paragraph" w:customStyle="1" w:styleId="c12c17">
    <w:name w:val="c12 c17"/>
    <w:basedOn w:val="a"/>
    <w:rsid w:val="0010198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converted-space">
    <w:name w:val="apple-converted-space"/>
    <w:basedOn w:val="a0"/>
    <w:rsid w:val="00101989"/>
  </w:style>
  <w:style w:type="character" w:customStyle="1" w:styleId="c1c15">
    <w:name w:val="c1 c15"/>
    <w:basedOn w:val="a0"/>
    <w:rsid w:val="00101989"/>
  </w:style>
  <w:style w:type="table" w:styleId="a5">
    <w:name w:val="Table Grid"/>
    <w:basedOn w:val="a1"/>
    <w:uiPriority w:val="59"/>
    <w:rsid w:val="009877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890ACD"/>
    <w:rPr>
      <w:color w:val="0000FF"/>
      <w:u w:val="single"/>
    </w:rPr>
  </w:style>
  <w:style w:type="character" w:customStyle="1" w:styleId="fontstyle01">
    <w:name w:val="fontstyle01"/>
    <w:basedOn w:val="a0"/>
    <w:rsid w:val="00890AC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90AC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890AC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890AC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">
    <w:name w:val="Основной текст Знак1"/>
    <w:basedOn w:val="a0"/>
    <w:link w:val="31"/>
    <w:uiPriority w:val="99"/>
    <w:locked/>
    <w:rsid w:val="00890ACD"/>
    <w:rPr>
      <w:rFonts w:ascii="Times New Roman" w:hAnsi="Times New Roman" w:cs="Times New Roman"/>
      <w:b/>
      <w:bCs/>
      <w:i/>
      <w:iCs/>
      <w:spacing w:val="2"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"/>
    <w:link w:val="1"/>
    <w:uiPriority w:val="99"/>
    <w:rsid w:val="00890ACD"/>
    <w:pPr>
      <w:shd w:val="clear" w:color="auto" w:fill="FFFFFF"/>
      <w:autoSpaceDE/>
      <w:autoSpaceDN/>
      <w:spacing w:line="317" w:lineRule="exact"/>
      <w:jc w:val="center"/>
    </w:pPr>
    <w:rPr>
      <w:rFonts w:eastAsiaTheme="minorHAnsi"/>
      <w:b/>
      <w:bCs/>
      <w:i/>
      <w:iCs/>
      <w:spacing w:val="2"/>
      <w:sz w:val="21"/>
      <w:szCs w:val="21"/>
      <w:lang w:eastAsia="en-US" w:bidi="ar-SA"/>
    </w:rPr>
  </w:style>
  <w:style w:type="character" w:customStyle="1" w:styleId="3">
    <w:name w:val="Основной текст + Полужирный3"/>
    <w:basedOn w:val="1"/>
    <w:uiPriority w:val="99"/>
    <w:rsid w:val="00890ACD"/>
    <w:rPr>
      <w:rFonts w:ascii="Times New Roman" w:hAnsi="Times New Roman" w:cs="Times New Roman"/>
      <w:b/>
      <w:bCs/>
      <w:i/>
      <w:iCs/>
      <w:strike w:val="0"/>
      <w:dstrike w:val="0"/>
      <w:spacing w:val="3"/>
      <w:sz w:val="21"/>
      <w:szCs w:val="21"/>
      <w:u w:val="none"/>
      <w:effect w:val="none"/>
      <w:shd w:val="clear" w:color="auto" w:fill="FFFFFF"/>
    </w:rPr>
  </w:style>
  <w:style w:type="character" w:customStyle="1" w:styleId="10">
    <w:name w:val="Заголовок №1_"/>
    <w:basedOn w:val="a0"/>
    <w:link w:val="12"/>
    <w:uiPriority w:val="99"/>
    <w:rsid w:val="00890AC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890ACD"/>
    <w:pPr>
      <w:shd w:val="clear" w:color="auto" w:fill="FFFFFF"/>
      <w:autoSpaceDE/>
      <w:autoSpaceDN/>
      <w:spacing w:before="660" w:after="180" w:line="278" w:lineRule="exact"/>
      <w:outlineLvl w:val="0"/>
    </w:pPr>
    <w:rPr>
      <w:rFonts w:eastAsiaTheme="minorHAnsi"/>
      <w:b/>
      <w:bCs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47992-CD9F-463C-AC46-A8D5B026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4</cp:revision>
  <dcterms:created xsi:type="dcterms:W3CDTF">2020-12-15T04:39:00Z</dcterms:created>
  <dcterms:modified xsi:type="dcterms:W3CDTF">2020-12-15T04:56:00Z</dcterms:modified>
</cp:coreProperties>
</file>