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C7" w:rsidRPr="00A70F7B" w:rsidRDefault="004A39C7" w:rsidP="004A39C7">
      <w:pPr>
        <w:jc w:val="center"/>
        <w:rPr>
          <w:b/>
          <w:sz w:val="24"/>
          <w:szCs w:val="24"/>
        </w:rPr>
      </w:pPr>
      <w:r w:rsidRPr="00A70F7B">
        <w:rPr>
          <w:b/>
          <w:sz w:val="24"/>
          <w:szCs w:val="24"/>
        </w:rPr>
        <w:t xml:space="preserve">Информация МБОУ СОШ </w:t>
      </w:r>
      <w:proofErr w:type="gramStart"/>
      <w:r w:rsidRPr="00A70F7B">
        <w:rPr>
          <w:b/>
          <w:sz w:val="24"/>
          <w:szCs w:val="24"/>
        </w:rPr>
        <w:t>с</w:t>
      </w:r>
      <w:proofErr w:type="gramEnd"/>
      <w:r w:rsidRPr="00A70F7B">
        <w:rPr>
          <w:b/>
          <w:sz w:val="24"/>
          <w:szCs w:val="24"/>
        </w:rPr>
        <w:t xml:space="preserve">. </w:t>
      </w:r>
      <w:proofErr w:type="gramStart"/>
      <w:r w:rsidRPr="00A70F7B">
        <w:rPr>
          <w:b/>
          <w:sz w:val="24"/>
          <w:szCs w:val="24"/>
        </w:rPr>
        <w:t>Ульяновка</w:t>
      </w:r>
      <w:proofErr w:type="gramEnd"/>
      <w:r w:rsidRPr="00A70F7B">
        <w:rPr>
          <w:b/>
          <w:sz w:val="24"/>
          <w:szCs w:val="24"/>
        </w:rPr>
        <w:t xml:space="preserve"> по переводу работы школы в эффективный режим</w:t>
      </w:r>
      <w:r w:rsidR="00A70F7B">
        <w:rPr>
          <w:b/>
          <w:sz w:val="24"/>
          <w:szCs w:val="24"/>
        </w:rPr>
        <w:t xml:space="preserve"> </w:t>
      </w:r>
      <w:r w:rsidRPr="00A70F7B">
        <w:rPr>
          <w:b/>
          <w:sz w:val="24"/>
          <w:szCs w:val="24"/>
        </w:rPr>
        <w:t xml:space="preserve"> в 2021 - 2022 учебном году</w:t>
      </w:r>
      <w:r w:rsidR="00C80F44" w:rsidRPr="00A70F7B">
        <w:rPr>
          <w:b/>
          <w:sz w:val="24"/>
          <w:szCs w:val="24"/>
        </w:rPr>
        <w:t>.</w:t>
      </w:r>
    </w:p>
    <w:p w:rsidR="004A39C7" w:rsidRDefault="004A39C7" w:rsidP="004A39C7">
      <w:pPr>
        <w:jc w:val="center"/>
        <w:rPr>
          <w:sz w:val="24"/>
          <w:szCs w:val="24"/>
        </w:rPr>
      </w:pPr>
    </w:p>
    <w:p w:rsidR="004A39C7" w:rsidRPr="004A39C7" w:rsidRDefault="004A39C7" w:rsidP="004A39C7">
      <w:pPr>
        <w:ind w:left="720"/>
        <w:rPr>
          <w:sz w:val="24"/>
          <w:szCs w:val="24"/>
        </w:rPr>
      </w:pPr>
      <w:r w:rsidRPr="004A39C7">
        <w:rPr>
          <w:sz w:val="24"/>
          <w:szCs w:val="24"/>
        </w:rPr>
        <w:t>МБОУ СОШ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Ульяновка</w:t>
      </w:r>
      <w:proofErr w:type="gramEnd"/>
      <w:r>
        <w:rPr>
          <w:sz w:val="24"/>
          <w:szCs w:val="24"/>
        </w:rPr>
        <w:t xml:space="preserve"> участвует в реализации проекта «500+» с  2021года </w:t>
      </w:r>
    </w:p>
    <w:p w:rsidR="004A39C7" w:rsidRDefault="004A39C7" w:rsidP="004A39C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A39C7">
        <w:rPr>
          <w:rFonts w:ascii="Times New Roman" w:hAnsi="Times New Roman"/>
          <w:sz w:val="24"/>
          <w:szCs w:val="24"/>
        </w:rPr>
        <w:t xml:space="preserve">Работа над реализацией проекта началась, когда мы получили результаты анкетирования на сайте ФИОКО. Рисковый профиль мы </w:t>
      </w:r>
      <w:proofErr w:type="gramStart"/>
      <w:r w:rsidRPr="004A39C7">
        <w:rPr>
          <w:rFonts w:ascii="Times New Roman" w:hAnsi="Times New Roman"/>
          <w:sz w:val="24"/>
          <w:szCs w:val="24"/>
        </w:rPr>
        <w:t xml:space="preserve">рассмотрели и обсудили на расширенном педагогическом совете с участием  муниципального координатора Потаповой М.К. и куратора нашей школы </w:t>
      </w:r>
      <w:proofErr w:type="spellStart"/>
      <w:r w:rsidRPr="004A39C7">
        <w:rPr>
          <w:rFonts w:ascii="Times New Roman" w:hAnsi="Times New Roman"/>
          <w:sz w:val="24"/>
          <w:szCs w:val="24"/>
        </w:rPr>
        <w:t>Прозоровой</w:t>
      </w:r>
      <w:proofErr w:type="spellEnd"/>
      <w:r w:rsidRPr="004A39C7">
        <w:rPr>
          <w:rFonts w:ascii="Times New Roman" w:hAnsi="Times New Roman"/>
          <w:sz w:val="24"/>
          <w:szCs w:val="24"/>
        </w:rPr>
        <w:t xml:space="preserve"> Н.Н. У нас  было</w:t>
      </w:r>
      <w:proofErr w:type="gramEnd"/>
      <w:r w:rsidRPr="004A39C7">
        <w:rPr>
          <w:rFonts w:ascii="Times New Roman" w:hAnsi="Times New Roman"/>
          <w:sz w:val="24"/>
          <w:szCs w:val="24"/>
        </w:rPr>
        <w:t xml:space="preserve"> выявлено несколько высоких рисков: это высокая доля обучающихся с низкой учебной </w:t>
      </w:r>
      <w:proofErr w:type="spellStart"/>
      <w:r w:rsidRPr="004A39C7">
        <w:rPr>
          <w:rFonts w:ascii="Times New Roman" w:hAnsi="Times New Roman"/>
          <w:sz w:val="24"/>
          <w:szCs w:val="24"/>
        </w:rPr>
        <w:t>неуспешностью</w:t>
      </w:r>
      <w:proofErr w:type="spellEnd"/>
      <w:r w:rsidRPr="004A39C7">
        <w:rPr>
          <w:rFonts w:ascii="Times New Roman" w:hAnsi="Times New Roman"/>
          <w:sz w:val="24"/>
          <w:szCs w:val="24"/>
        </w:rPr>
        <w:t xml:space="preserve">, низкий уровень вовлеченности родителей и низкий уровень оснащения школы. А  также два средних: низкая учебная мотивация и пониженный уровень школьного благополучия. Мы заявили </w:t>
      </w:r>
      <w:r>
        <w:rPr>
          <w:rFonts w:ascii="Times New Roman" w:hAnsi="Times New Roman"/>
          <w:sz w:val="24"/>
          <w:szCs w:val="24"/>
        </w:rPr>
        <w:t xml:space="preserve"> все пять рисков. Подводя итоги работы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обсуждая их на педагогическом совете</w:t>
      </w:r>
      <w:r w:rsidR="0040283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мы пришли к выводу, что</w:t>
      </w:r>
      <w:r w:rsidR="00B50E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риски</w:t>
      </w:r>
      <w:r w:rsidR="00B50E6E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>н</w:t>
      </w:r>
      <w:r w:rsidR="00B50E6E">
        <w:rPr>
          <w:rFonts w:ascii="Times New Roman" w:hAnsi="Times New Roman"/>
          <w:sz w:val="24"/>
          <w:szCs w:val="24"/>
        </w:rPr>
        <w:t>изкое оснащение школы</w:t>
      </w:r>
      <w:r w:rsidRPr="004A39C7">
        <w:rPr>
          <w:rFonts w:ascii="Times New Roman" w:hAnsi="Times New Roman"/>
          <w:sz w:val="24"/>
          <w:szCs w:val="24"/>
        </w:rPr>
        <w:t xml:space="preserve"> </w:t>
      </w:r>
      <w:r w:rsidR="00B50E6E">
        <w:rPr>
          <w:rFonts w:ascii="Times New Roman" w:hAnsi="Times New Roman"/>
          <w:sz w:val="24"/>
          <w:szCs w:val="24"/>
        </w:rPr>
        <w:t xml:space="preserve">и пониженный уровень школьного благополучия – можно закрыть. Так как уровень оснащения повысился за счет оборудования центра «Точка Роста», </w:t>
      </w:r>
      <w:r w:rsidR="00402832">
        <w:rPr>
          <w:rFonts w:ascii="Times New Roman" w:hAnsi="Times New Roman"/>
          <w:sz w:val="24"/>
          <w:szCs w:val="24"/>
        </w:rPr>
        <w:t>«</w:t>
      </w:r>
      <w:r w:rsidR="00B50E6E">
        <w:rPr>
          <w:rFonts w:ascii="Times New Roman" w:hAnsi="Times New Roman"/>
          <w:sz w:val="24"/>
          <w:szCs w:val="24"/>
        </w:rPr>
        <w:t>Цифровой образовательной среды</w:t>
      </w:r>
      <w:r w:rsidR="00402832">
        <w:rPr>
          <w:rFonts w:ascii="Times New Roman" w:hAnsi="Times New Roman"/>
          <w:sz w:val="24"/>
          <w:szCs w:val="24"/>
        </w:rPr>
        <w:t>»</w:t>
      </w:r>
      <w:r w:rsidR="00B50E6E">
        <w:rPr>
          <w:rFonts w:ascii="Times New Roman" w:hAnsi="Times New Roman"/>
          <w:sz w:val="24"/>
          <w:szCs w:val="24"/>
        </w:rPr>
        <w:t xml:space="preserve"> и закупки оборудования    </w:t>
      </w:r>
      <w:proofErr w:type="gramStart"/>
      <w:r w:rsidR="00B50E6E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B50E6E">
        <w:rPr>
          <w:rFonts w:ascii="Times New Roman" w:hAnsi="Times New Roman"/>
          <w:sz w:val="24"/>
          <w:szCs w:val="24"/>
        </w:rPr>
        <w:t>проекторы, экраны, компьютеры, принтеры, акустическая система) за счет средств Госстандарта.</w:t>
      </w:r>
      <w:r w:rsidR="000413C3">
        <w:rPr>
          <w:rFonts w:ascii="Times New Roman" w:hAnsi="Times New Roman"/>
          <w:sz w:val="24"/>
          <w:szCs w:val="24"/>
        </w:rPr>
        <w:t xml:space="preserve"> Уровень школьного благ</w:t>
      </w:r>
      <w:r w:rsidR="00402832">
        <w:rPr>
          <w:rFonts w:ascii="Times New Roman" w:hAnsi="Times New Roman"/>
          <w:sz w:val="24"/>
          <w:szCs w:val="24"/>
        </w:rPr>
        <w:t>ополучия удалось повысить путем</w:t>
      </w:r>
      <w:r w:rsidR="000413C3">
        <w:rPr>
          <w:rFonts w:ascii="Times New Roman" w:hAnsi="Times New Roman"/>
          <w:sz w:val="24"/>
          <w:szCs w:val="24"/>
        </w:rPr>
        <w:t xml:space="preserve"> активизации работы волонтеров и юнармейцев.</w:t>
      </w:r>
    </w:p>
    <w:p w:rsidR="00B50E6E" w:rsidRDefault="00B50E6E" w:rsidP="004A39C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Риск низкой мотивации мы объединили с риском </w:t>
      </w:r>
      <w:r w:rsidRPr="004A39C7">
        <w:rPr>
          <w:rFonts w:ascii="Times New Roman" w:hAnsi="Times New Roman"/>
          <w:sz w:val="24"/>
          <w:szCs w:val="24"/>
        </w:rPr>
        <w:t xml:space="preserve">высокая доля </w:t>
      </w:r>
      <w:proofErr w:type="gramStart"/>
      <w:r w:rsidRPr="004A39C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A39C7">
        <w:rPr>
          <w:rFonts w:ascii="Times New Roman" w:hAnsi="Times New Roman"/>
          <w:sz w:val="24"/>
          <w:szCs w:val="24"/>
        </w:rPr>
        <w:t xml:space="preserve"> с низкой учебной </w:t>
      </w:r>
      <w:proofErr w:type="spellStart"/>
      <w:r w:rsidRPr="004A39C7">
        <w:rPr>
          <w:rFonts w:ascii="Times New Roman" w:hAnsi="Times New Roman"/>
          <w:sz w:val="24"/>
          <w:szCs w:val="24"/>
        </w:rPr>
        <w:t>неуспешностью</w:t>
      </w:r>
      <w:proofErr w:type="spellEnd"/>
      <w:r>
        <w:rPr>
          <w:rFonts w:ascii="Times New Roman" w:hAnsi="Times New Roman"/>
          <w:sz w:val="24"/>
          <w:szCs w:val="24"/>
        </w:rPr>
        <w:t>. Так как считаем, что  невозможно повысить успеваемость  без повышения учебной  мотивации. В программу по преодолению риска</w:t>
      </w:r>
      <w:r w:rsidRPr="00B50E6E">
        <w:rPr>
          <w:rFonts w:ascii="Times New Roman" w:hAnsi="Times New Roman"/>
          <w:sz w:val="24"/>
          <w:szCs w:val="24"/>
        </w:rPr>
        <w:t xml:space="preserve"> </w:t>
      </w:r>
      <w:r w:rsidR="00402832">
        <w:rPr>
          <w:rFonts w:ascii="Times New Roman" w:hAnsi="Times New Roman"/>
          <w:sz w:val="24"/>
          <w:szCs w:val="24"/>
        </w:rPr>
        <w:t>«В</w:t>
      </w:r>
      <w:r w:rsidRPr="004A39C7">
        <w:rPr>
          <w:rFonts w:ascii="Times New Roman" w:hAnsi="Times New Roman"/>
          <w:sz w:val="24"/>
          <w:szCs w:val="24"/>
        </w:rPr>
        <w:t xml:space="preserve">ысокая доля </w:t>
      </w:r>
      <w:proofErr w:type="gramStart"/>
      <w:r w:rsidRPr="004A39C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A39C7">
        <w:rPr>
          <w:rFonts w:ascii="Times New Roman" w:hAnsi="Times New Roman"/>
          <w:sz w:val="24"/>
          <w:szCs w:val="24"/>
        </w:rPr>
        <w:t xml:space="preserve"> с низкой учебной </w:t>
      </w:r>
      <w:proofErr w:type="spellStart"/>
      <w:r w:rsidRPr="004A39C7">
        <w:rPr>
          <w:rFonts w:ascii="Times New Roman" w:hAnsi="Times New Roman"/>
          <w:sz w:val="24"/>
          <w:szCs w:val="24"/>
        </w:rPr>
        <w:t>неуспешностью</w:t>
      </w:r>
      <w:proofErr w:type="spellEnd"/>
      <w:r w:rsidR="0040283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добавили мероприятия по повышению мотивации. Также продолжили работу над риском </w:t>
      </w:r>
      <w:r w:rsidRPr="004A39C7">
        <w:rPr>
          <w:rFonts w:ascii="Times New Roman" w:hAnsi="Times New Roman"/>
          <w:sz w:val="24"/>
          <w:szCs w:val="24"/>
        </w:rPr>
        <w:t>низкий уровень вовлеченности родителей</w:t>
      </w:r>
      <w:r w:rsidR="000413C3">
        <w:rPr>
          <w:rFonts w:ascii="Times New Roman" w:hAnsi="Times New Roman"/>
          <w:sz w:val="24"/>
          <w:szCs w:val="24"/>
        </w:rPr>
        <w:t>.</w:t>
      </w:r>
    </w:p>
    <w:p w:rsidR="00B50E6E" w:rsidRPr="00B50E6E" w:rsidRDefault="00402832" w:rsidP="00B50E6E">
      <w:pPr>
        <w:ind w:left="720"/>
        <w:rPr>
          <w:sz w:val="24"/>
          <w:szCs w:val="24"/>
        </w:rPr>
      </w:pPr>
      <w:r w:rsidRPr="00402832">
        <w:rPr>
          <w:sz w:val="24"/>
          <w:szCs w:val="24"/>
        </w:rPr>
        <w:t xml:space="preserve"> На протяжении всего времени работы над проектом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 w:rsidR="00B50E6E">
        <w:rPr>
          <w:sz w:val="24"/>
          <w:szCs w:val="24"/>
        </w:rPr>
        <w:t>кола сотрудничает  с кураторо</w:t>
      </w:r>
      <w:proofErr w:type="gramStart"/>
      <w:r w:rsidR="00B50E6E">
        <w:rPr>
          <w:sz w:val="24"/>
          <w:szCs w:val="24"/>
        </w:rPr>
        <w:t>м(</w:t>
      </w:r>
      <w:proofErr w:type="gramEnd"/>
      <w:r w:rsidR="00B50E6E">
        <w:rPr>
          <w:sz w:val="24"/>
          <w:szCs w:val="24"/>
        </w:rPr>
        <w:t xml:space="preserve"> </w:t>
      </w:r>
      <w:proofErr w:type="spellStart"/>
      <w:r w:rsidR="00B50E6E">
        <w:rPr>
          <w:sz w:val="24"/>
          <w:szCs w:val="24"/>
        </w:rPr>
        <w:t>Прозорова</w:t>
      </w:r>
      <w:proofErr w:type="spellEnd"/>
      <w:r w:rsidR="00B50E6E">
        <w:rPr>
          <w:sz w:val="24"/>
          <w:szCs w:val="24"/>
        </w:rPr>
        <w:t xml:space="preserve"> </w:t>
      </w:r>
      <w:r>
        <w:rPr>
          <w:sz w:val="24"/>
          <w:szCs w:val="24"/>
        </w:rPr>
        <w:t>Надежда Николаевна</w:t>
      </w:r>
      <w:r w:rsidR="00B50E6E">
        <w:rPr>
          <w:sz w:val="24"/>
          <w:szCs w:val="24"/>
        </w:rPr>
        <w:t>), ко</w:t>
      </w:r>
      <w:r>
        <w:rPr>
          <w:sz w:val="24"/>
          <w:szCs w:val="24"/>
        </w:rPr>
        <w:t>торый осуществляет поддержку , контроль.</w:t>
      </w:r>
    </w:p>
    <w:p w:rsidR="00D23C72" w:rsidRPr="00D23C72" w:rsidRDefault="00D23C72" w:rsidP="00D23C7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Школой разработана концепция и среднесрочная программа развития. Основная идея </w:t>
      </w:r>
      <w:r w:rsidR="00402832">
        <w:rPr>
          <w:sz w:val="24"/>
          <w:szCs w:val="24"/>
        </w:rPr>
        <w:t xml:space="preserve"> концепции</w:t>
      </w:r>
      <w:r>
        <w:rPr>
          <w:sz w:val="24"/>
          <w:szCs w:val="24"/>
        </w:rPr>
        <w:t>: с</w:t>
      </w:r>
      <w:r>
        <w:rPr>
          <w:sz w:val="24"/>
        </w:rPr>
        <w:t>оздание</w:t>
      </w:r>
      <w:r>
        <w:rPr>
          <w:spacing w:val="4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4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46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7"/>
          <w:sz w:val="24"/>
        </w:rPr>
        <w:t xml:space="preserve"> </w:t>
      </w:r>
      <w:r w:rsidR="00402832">
        <w:rPr>
          <w:spacing w:val="-57"/>
          <w:sz w:val="24"/>
        </w:rPr>
        <w:t xml:space="preserve">         </w:t>
      </w:r>
      <w:r>
        <w:rPr>
          <w:sz w:val="24"/>
        </w:rPr>
        <w:t>условий,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</w:t>
      </w:r>
    </w:p>
    <w:p w:rsidR="00D23C72" w:rsidRDefault="00D23C72" w:rsidP="00D23C72">
      <w:pPr>
        <w:pStyle w:val="TableParagraph"/>
        <w:spacing w:before="55" w:line="288" w:lineRule="auto"/>
        <w:ind w:left="720" w:right="85"/>
        <w:jc w:val="both"/>
        <w:rPr>
          <w:sz w:val="24"/>
        </w:rPr>
      </w:pPr>
      <w:r>
        <w:rPr>
          <w:sz w:val="24"/>
        </w:rPr>
        <w:t>Цель среднесрочной программы развития: 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образовательных траекторий.</w:t>
      </w:r>
    </w:p>
    <w:p w:rsidR="00D23C72" w:rsidRDefault="00D23C72" w:rsidP="00D23C72">
      <w:pPr>
        <w:pStyle w:val="TableParagraph"/>
        <w:spacing w:before="55" w:line="288" w:lineRule="auto"/>
        <w:ind w:left="720" w:right="85"/>
        <w:jc w:val="both"/>
        <w:rPr>
          <w:sz w:val="24"/>
        </w:rPr>
      </w:pPr>
      <w:r>
        <w:rPr>
          <w:sz w:val="24"/>
        </w:rPr>
        <w:t xml:space="preserve">Достигать цели планируется при помощи реализации двух подпрограмм </w:t>
      </w:r>
      <w:proofErr w:type="spellStart"/>
      <w:r>
        <w:rPr>
          <w:sz w:val="24"/>
        </w:rPr>
        <w:t>антирисковых</w:t>
      </w:r>
      <w:proofErr w:type="spellEnd"/>
      <w:r>
        <w:rPr>
          <w:sz w:val="24"/>
        </w:rPr>
        <w:t xml:space="preserve"> мер.</w:t>
      </w:r>
    </w:p>
    <w:p w:rsidR="00D23C72" w:rsidRPr="00D23C72" w:rsidRDefault="00D23C72" w:rsidP="00D23C72">
      <w:pPr>
        <w:ind w:left="720"/>
        <w:rPr>
          <w:b/>
          <w:sz w:val="24"/>
          <w:szCs w:val="24"/>
        </w:rPr>
      </w:pPr>
    </w:p>
    <w:p w:rsidR="00D23C72" w:rsidRDefault="00D23C72" w:rsidP="00D23C72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en-US"/>
        </w:rPr>
      </w:pPr>
      <w:r w:rsidRPr="00D23C72">
        <w:rPr>
          <w:rFonts w:ascii="Times New Roman" w:hAnsi="Times New Roman"/>
          <w:sz w:val="24"/>
          <w:lang w:eastAsia="en-US"/>
        </w:rPr>
        <w:lastRenderedPageBreak/>
        <w:t>ПРОГРАММА РАБОТЫ С ОБУЧАЮЩИМИСЯ</w:t>
      </w:r>
      <w:proofErr w:type="gramStart"/>
      <w:r w:rsidRPr="00D23C72">
        <w:rPr>
          <w:rFonts w:ascii="Times New Roman" w:hAnsi="Times New Roman"/>
          <w:sz w:val="24"/>
          <w:lang w:eastAsia="en-US"/>
        </w:rPr>
        <w:t xml:space="preserve"> ,</w:t>
      </w:r>
      <w:proofErr w:type="gramEnd"/>
      <w:r w:rsidRPr="00D23C72">
        <w:rPr>
          <w:rFonts w:ascii="Times New Roman" w:hAnsi="Times New Roman"/>
          <w:sz w:val="24"/>
          <w:lang w:eastAsia="en-US"/>
        </w:rPr>
        <w:t xml:space="preserve"> ИМЕЮЩИМИ ВЫСОКУЮ СТЕПЕНЬ УЧЕБНОЙ НЕУСПЕШНОСТИ</w:t>
      </w:r>
      <w:r w:rsidR="00402832">
        <w:rPr>
          <w:rFonts w:ascii="Times New Roman" w:hAnsi="Times New Roman"/>
          <w:sz w:val="24"/>
          <w:lang w:eastAsia="en-US"/>
        </w:rPr>
        <w:t xml:space="preserve"> , разработанная на 2022 учебный год</w:t>
      </w:r>
    </w:p>
    <w:p w:rsidR="00402832" w:rsidRDefault="00D23C72" w:rsidP="00D23C72">
      <w:pPr>
        <w:pStyle w:val="a3"/>
        <w:numPr>
          <w:ilvl w:val="0"/>
          <w:numId w:val="2"/>
        </w:numPr>
        <w:rPr>
          <w:rFonts w:ascii="Times New Roman" w:hAnsi="Times New Roman"/>
          <w:sz w:val="24"/>
          <w:lang w:eastAsia="en-US"/>
        </w:rPr>
      </w:pPr>
      <w:r w:rsidRPr="004217B2">
        <w:rPr>
          <w:rFonts w:ascii="Times New Roman" w:hAnsi="Times New Roman"/>
          <w:sz w:val="24"/>
          <w:lang w:eastAsia="en-US"/>
        </w:rPr>
        <w:t>Программа работы с родителями по повышению уровня вовлеченности в учебно-воспитательный процесс</w:t>
      </w:r>
      <w:proofErr w:type="gramStart"/>
      <w:r w:rsidR="004217B2">
        <w:rPr>
          <w:rFonts w:ascii="Times New Roman" w:hAnsi="Times New Roman"/>
          <w:sz w:val="24"/>
          <w:lang w:eastAsia="en-US"/>
        </w:rPr>
        <w:t xml:space="preserve"> </w:t>
      </w:r>
      <w:r w:rsidR="00402832">
        <w:rPr>
          <w:rFonts w:ascii="Times New Roman" w:hAnsi="Times New Roman"/>
          <w:sz w:val="24"/>
          <w:lang w:eastAsia="en-US"/>
        </w:rPr>
        <w:t>,</w:t>
      </w:r>
      <w:proofErr w:type="gramEnd"/>
      <w:r w:rsidR="00402832">
        <w:rPr>
          <w:rFonts w:ascii="Times New Roman" w:hAnsi="Times New Roman"/>
          <w:sz w:val="24"/>
          <w:lang w:eastAsia="en-US"/>
        </w:rPr>
        <w:t xml:space="preserve"> разработанная также на 2022 год.  </w:t>
      </w:r>
    </w:p>
    <w:p w:rsidR="00402832" w:rsidRDefault="00402832" w:rsidP="00402832">
      <w:pPr>
        <w:pStyle w:val="a3"/>
        <w:rPr>
          <w:rFonts w:ascii="Times New Roman" w:hAnsi="Times New Roman"/>
          <w:sz w:val="24"/>
          <w:lang w:eastAsia="en-US"/>
        </w:rPr>
      </w:pPr>
    </w:p>
    <w:p w:rsidR="00D23C72" w:rsidRPr="004217B2" w:rsidRDefault="00402832" w:rsidP="00402832">
      <w:pPr>
        <w:pStyle w:val="a3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При разработке программ мы учли все недостатки первого года работы над проектом, усовершенствовали систему </w:t>
      </w:r>
      <w:proofErr w:type="spellStart"/>
      <w:r>
        <w:rPr>
          <w:rFonts w:ascii="Times New Roman" w:hAnsi="Times New Roman"/>
          <w:sz w:val="24"/>
          <w:lang w:eastAsia="en-US"/>
        </w:rPr>
        <w:t>целеполагания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и разработки дорожной карты.</w:t>
      </w:r>
    </w:p>
    <w:p w:rsidR="00330761" w:rsidRDefault="00330761" w:rsidP="00330761">
      <w:pPr>
        <w:ind w:left="720"/>
        <w:rPr>
          <w:rFonts w:ascii="Times New Roman" w:hAnsi="Times New Roman"/>
          <w:sz w:val="24"/>
          <w:lang w:eastAsia="en-US"/>
        </w:rPr>
      </w:pPr>
      <w:r>
        <w:rPr>
          <w:sz w:val="24"/>
          <w:szCs w:val="24"/>
        </w:rPr>
        <w:t xml:space="preserve">В соответствии с дорожной картой </w:t>
      </w:r>
      <w:proofErr w:type="spellStart"/>
      <w:r>
        <w:rPr>
          <w:sz w:val="24"/>
          <w:szCs w:val="24"/>
        </w:rPr>
        <w:t>антирисковой</w:t>
      </w:r>
      <w:proofErr w:type="spellEnd"/>
      <w:r>
        <w:rPr>
          <w:sz w:val="24"/>
          <w:szCs w:val="24"/>
        </w:rPr>
        <w:t xml:space="preserve"> программы «</w:t>
      </w:r>
      <w:r w:rsidRPr="00D23C72">
        <w:rPr>
          <w:rFonts w:ascii="Times New Roman" w:hAnsi="Times New Roman"/>
          <w:sz w:val="24"/>
          <w:lang w:eastAsia="en-US"/>
        </w:rPr>
        <w:t>РАБОТ</w:t>
      </w:r>
      <w:r>
        <w:rPr>
          <w:rFonts w:ascii="Times New Roman" w:hAnsi="Times New Roman"/>
          <w:sz w:val="24"/>
          <w:lang w:eastAsia="en-US"/>
        </w:rPr>
        <w:t>А</w:t>
      </w:r>
      <w:r w:rsidRPr="00D23C72">
        <w:rPr>
          <w:rFonts w:ascii="Times New Roman" w:hAnsi="Times New Roman"/>
          <w:sz w:val="24"/>
          <w:lang w:eastAsia="en-US"/>
        </w:rPr>
        <w:t xml:space="preserve"> С ОБУЧАЮЩИМИСЯ</w:t>
      </w:r>
      <w:proofErr w:type="gramStart"/>
      <w:r w:rsidRPr="00D23C72">
        <w:rPr>
          <w:rFonts w:ascii="Times New Roman" w:hAnsi="Times New Roman"/>
          <w:sz w:val="24"/>
          <w:lang w:eastAsia="en-US"/>
        </w:rPr>
        <w:t xml:space="preserve"> ,</w:t>
      </w:r>
      <w:proofErr w:type="gramEnd"/>
      <w:r w:rsidRPr="00D23C72">
        <w:rPr>
          <w:rFonts w:ascii="Times New Roman" w:hAnsi="Times New Roman"/>
          <w:sz w:val="24"/>
          <w:lang w:eastAsia="en-US"/>
        </w:rPr>
        <w:t xml:space="preserve"> ИМЕЮЩИМИ ВЫСОКУЮ СТЕПЕНЬ УЧЕБНОЙ НЕУСПЕШНОСТИ</w:t>
      </w:r>
      <w:r>
        <w:rPr>
          <w:rFonts w:ascii="Times New Roman" w:hAnsi="Times New Roman"/>
          <w:sz w:val="24"/>
          <w:lang w:eastAsia="en-US"/>
        </w:rPr>
        <w:t>» проведены следующие мероприятия: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gramStart"/>
      <w:r w:rsidRPr="00330761">
        <w:rPr>
          <w:sz w:val="24"/>
          <w:szCs w:val="24"/>
        </w:rPr>
        <w:t xml:space="preserve">Разработан и реализуется план по формированию функциональной грамотности  обучающихся 1-11 классов (работа отражена на школьном сайте в разделе « Функциональная грамотность» </w:t>
      </w:r>
      <w:proofErr w:type="gramEnd"/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Со слабоуспевающими учениками ведется индивидуальная работа по плану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разработанному на 2021-2022 учебный год.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 целью корректировки подготовки к ГИА проведены пробные экзамены по всем предметам, включая региональный пробный ЕГЭ по русскому языку. Результаты проанализированы, наме</w:t>
      </w:r>
      <w:r w:rsidR="00DA6B20">
        <w:rPr>
          <w:sz w:val="24"/>
          <w:szCs w:val="24"/>
        </w:rPr>
        <w:t xml:space="preserve">чены пути повышения результата </w:t>
      </w:r>
    </w:p>
    <w:p w:rsidR="00330761" w:rsidRDefault="00330761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Постоянно осуществляется ВШК, посещение уроков, особое внимание уделяется работе молодых специалистов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Воробььев</w:t>
      </w:r>
      <w:proofErr w:type="spellEnd"/>
      <w:r>
        <w:rPr>
          <w:sz w:val="24"/>
          <w:szCs w:val="24"/>
        </w:rPr>
        <w:t xml:space="preserve"> И.А., </w:t>
      </w:r>
      <w:proofErr w:type="spellStart"/>
      <w:r>
        <w:rPr>
          <w:sz w:val="24"/>
          <w:szCs w:val="24"/>
        </w:rPr>
        <w:t>Стряпчева</w:t>
      </w:r>
      <w:proofErr w:type="spellEnd"/>
      <w:r>
        <w:rPr>
          <w:sz w:val="24"/>
          <w:szCs w:val="24"/>
        </w:rPr>
        <w:t xml:space="preserve"> А.С.)</w:t>
      </w:r>
    </w:p>
    <w:p w:rsidR="00505BA5" w:rsidRDefault="00505BA5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Педагоги проходят курсы повышения квалификации. За 3 четверть 2021-2022 учебного года повысил свою квалификацию один педагог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проходят курсы в настоящее время 5 педагогов, двое из них по программам развития функциональной грамотности.</w:t>
      </w:r>
    </w:p>
    <w:p w:rsidR="00505BA5" w:rsidRDefault="00505BA5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Для обучающихся 11 класса прошли ВПР по шести предметам.</w:t>
      </w:r>
      <w:proofErr w:type="gramEnd"/>
      <w:r>
        <w:rPr>
          <w:sz w:val="24"/>
          <w:szCs w:val="24"/>
        </w:rPr>
        <w:t xml:space="preserve"> Результаты проанализированы</w:t>
      </w:r>
      <w:r w:rsidR="00402832">
        <w:rPr>
          <w:sz w:val="24"/>
          <w:szCs w:val="24"/>
        </w:rPr>
        <w:t xml:space="preserve">, сделаны </w:t>
      </w:r>
      <w:proofErr w:type="spellStart"/>
      <w:r w:rsidR="00402832">
        <w:rPr>
          <w:sz w:val="24"/>
          <w:szCs w:val="24"/>
        </w:rPr>
        <w:t>воводы</w:t>
      </w:r>
      <w:proofErr w:type="spellEnd"/>
      <w:r w:rsidR="00402832">
        <w:rPr>
          <w:sz w:val="24"/>
          <w:szCs w:val="24"/>
        </w:rPr>
        <w:t>.</w:t>
      </w:r>
    </w:p>
    <w:p w:rsidR="00DA6B20" w:rsidRDefault="00505BA5" w:rsidP="00402832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На школьном уровне проводятся  педагогические советы, </w:t>
      </w:r>
      <w:r w:rsidR="00DB33EC">
        <w:rPr>
          <w:sz w:val="24"/>
          <w:szCs w:val="24"/>
        </w:rPr>
        <w:t xml:space="preserve">заседания </w:t>
      </w:r>
      <w:proofErr w:type="gramStart"/>
      <w:r w:rsidR="00DB33EC">
        <w:rPr>
          <w:sz w:val="24"/>
          <w:szCs w:val="24"/>
        </w:rPr>
        <w:t>МО</w:t>
      </w:r>
      <w:proofErr w:type="gramEnd"/>
      <w:r w:rsidR="00DB33EC">
        <w:rPr>
          <w:sz w:val="24"/>
          <w:szCs w:val="24"/>
        </w:rPr>
        <w:t xml:space="preserve"> </w:t>
      </w:r>
      <w:r>
        <w:rPr>
          <w:sz w:val="24"/>
          <w:szCs w:val="24"/>
        </w:rPr>
        <w:t>способствующие повышению уровня профессионального мастерства педагогов.</w:t>
      </w:r>
      <w:r w:rsidR="00DB33EC">
        <w:rPr>
          <w:sz w:val="24"/>
          <w:szCs w:val="24"/>
        </w:rPr>
        <w:t xml:space="preserve"> </w:t>
      </w:r>
    </w:p>
    <w:p w:rsidR="00505BA5" w:rsidRPr="00DA6B20" w:rsidRDefault="00DB33EC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Учителя посещают очные семинары в г. Пенза</w:t>
      </w:r>
      <w:r w:rsidR="00402832">
        <w:rPr>
          <w:sz w:val="24"/>
          <w:szCs w:val="24"/>
        </w:rPr>
        <w:t xml:space="preserve"> по работе центра « Точка роста», семинары для молодых специалистов.</w:t>
      </w:r>
      <w:proofErr w:type="gramStart"/>
      <w:r w:rsidR="00402832">
        <w:rPr>
          <w:sz w:val="24"/>
          <w:szCs w:val="24"/>
        </w:rPr>
        <w:t xml:space="preserve">( </w:t>
      </w:r>
      <w:proofErr w:type="gramEnd"/>
      <w:r w:rsidR="00402832">
        <w:rPr>
          <w:sz w:val="24"/>
          <w:szCs w:val="24"/>
        </w:rPr>
        <w:t>4 выезда на 3 четверть)</w:t>
      </w:r>
    </w:p>
    <w:p w:rsidR="00DA6B20" w:rsidRDefault="00DA6B20" w:rsidP="00330761">
      <w:pPr>
        <w:pStyle w:val="a3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 целью повышения интереса к предметам проведены предметные недели</w:t>
      </w:r>
    </w:p>
    <w:p w:rsidR="00402832" w:rsidRDefault="00402832" w:rsidP="00402832">
      <w:pPr>
        <w:pStyle w:val="a3"/>
        <w:ind w:left="1080"/>
        <w:rPr>
          <w:sz w:val="24"/>
          <w:szCs w:val="24"/>
        </w:rPr>
      </w:pPr>
    </w:p>
    <w:p w:rsidR="00402832" w:rsidRDefault="00402832" w:rsidP="00402832">
      <w:pPr>
        <w:pStyle w:val="a3"/>
        <w:rPr>
          <w:rFonts w:ascii="Times New Roman" w:hAnsi="Times New Roman"/>
          <w:sz w:val="24"/>
          <w:lang w:eastAsia="en-US"/>
        </w:rPr>
      </w:pPr>
      <w:r>
        <w:rPr>
          <w:sz w:val="24"/>
          <w:szCs w:val="24"/>
        </w:rPr>
        <w:t xml:space="preserve"> В четвертой четверти  будет продолжена работа по реализации данной </w:t>
      </w:r>
      <w:proofErr w:type="spellStart"/>
      <w:r>
        <w:rPr>
          <w:sz w:val="24"/>
          <w:szCs w:val="24"/>
        </w:rPr>
        <w:t>антирисковой</w:t>
      </w:r>
      <w:proofErr w:type="spellEnd"/>
      <w:r>
        <w:rPr>
          <w:sz w:val="24"/>
          <w:szCs w:val="24"/>
        </w:rPr>
        <w:t xml:space="preserve"> программы</w:t>
      </w:r>
      <w:proofErr w:type="gramStart"/>
      <w:r>
        <w:rPr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lang w:eastAsia="en-US"/>
        </w:rPr>
        <w:t xml:space="preserve"> Планируются следующие мероприятия</w:t>
      </w:r>
      <w:r w:rsidRPr="00225525">
        <w:rPr>
          <w:rFonts w:ascii="Times New Roman" w:hAnsi="Times New Roman"/>
          <w:sz w:val="24"/>
          <w:lang w:eastAsia="en-US"/>
        </w:rPr>
        <w:t>:</w:t>
      </w:r>
    </w:p>
    <w:p w:rsidR="00402832" w:rsidRDefault="00402832" w:rsidP="00402832">
      <w:pPr>
        <w:pStyle w:val="a3"/>
        <w:numPr>
          <w:ilvl w:val="0"/>
          <w:numId w:val="6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Педагогический совет « Формирование профессиональной компетентности педагога у условия введения ФГОС 3 поколения»</w:t>
      </w:r>
    </w:p>
    <w:p w:rsidR="00402832" w:rsidRDefault="00402832" w:rsidP="00402832">
      <w:pPr>
        <w:pStyle w:val="a3"/>
        <w:numPr>
          <w:ilvl w:val="0"/>
          <w:numId w:val="6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Методический семинар « Современные образовательные технологии на службе учителя»</w:t>
      </w:r>
    </w:p>
    <w:p w:rsidR="00402832" w:rsidRDefault="00402832" w:rsidP="00402832">
      <w:pPr>
        <w:pStyle w:val="a3"/>
        <w:numPr>
          <w:ilvl w:val="0"/>
          <w:numId w:val="6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Продолжится индивидуальная работа со </w:t>
      </w:r>
      <w:proofErr w:type="gramStart"/>
      <w:r>
        <w:rPr>
          <w:rFonts w:ascii="Times New Roman" w:hAnsi="Times New Roman"/>
          <w:sz w:val="24"/>
          <w:lang w:eastAsia="en-US"/>
        </w:rPr>
        <w:t>слабыми</w:t>
      </w:r>
      <w:proofErr w:type="gramEnd"/>
      <w:r>
        <w:rPr>
          <w:rFonts w:ascii="Times New Roman" w:hAnsi="Times New Roman"/>
          <w:sz w:val="24"/>
          <w:lang w:eastAsia="en-US"/>
        </w:rPr>
        <w:t xml:space="preserve"> успевающими, осуществление ВШК.</w:t>
      </w:r>
    </w:p>
    <w:p w:rsidR="00402832" w:rsidRDefault="00402832" w:rsidP="00402832">
      <w:pPr>
        <w:pStyle w:val="a3"/>
        <w:numPr>
          <w:ilvl w:val="0"/>
          <w:numId w:val="6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lastRenderedPageBreak/>
        <w:t>В конце года будет проведен комплексный анализ  работы  за 2021-2022 по достижению поставленных  целей по переводу  школы в эффективный режим работы.</w:t>
      </w:r>
    </w:p>
    <w:p w:rsidR="00402832" w:rsidRDefault="00402832" w:rsidP="00402832">
      <w:pPr>
        <w:pStyle w:val="a3"/>
        <w:rPr>
          <w:rFonts w:ascii="Times New Roman" w:hAnsi="Times New Roman"/>
          <w:sz w:val="24"/>
          <w:lang w:eastAsia="en-US"/>
        </w:rPr>
      </w:pPr>
    </w:p>
    <w:p w:rsidR="00C8387E" w:rsidRPr="00402832" w:rsidRDefault="00C8387E" w:rsidP="00DA6B20">
      <w:pPr>
        <w:pStyle w:val="a3"/>
        <w:ind w:left="1080"/>
        <w:rPr>
          <w:sz w:val="24"/>
          <w:szCs w:val="24"/>
        </w:rPr>
      </w:pPr>
      <w:r w:rsidRPr="00402832">
        <w:rPr>
          <w:sz w:val="24"/>
          <w:szCs w:val="24"/>
        </w:rPr>
        <w:tab/>
      </w:r>
    </w:p>
    <w:p w:rsidR="00C8387E" w:rsidRDefault="00C8387E" w:rsidP="00C8387E">
      <w:pPr>
        <w:ind w:left="720"/>
        <w:rPr>
          <w:rFonts w:ascii="Times New Roman" w:hAnsi="Times New Roman"/>
          <w:sz w:val="24"/>
          <w:lang w:eastAsia="en-US"/>
        </w:rPr>
      </w:pPr>
      <w:r>
        <w:rPr>
          <w:sz w:val="24"/>
          <w:szCs w:val="24"/>
        </w:rPr>
        <w:t xml:space="preserve">В соответствии с дорожной картой </w:t>
      </w:r>
      <w:proofErr w:type="spellStart"/>
      <w:r>
        <w:rPr>
          <w:sz w:val="24"/>
          <w:szCs w:val="24"/>
        </w:rPr>
        <w:t>антирисковой</w:t>
      </w:r>
      <w:proofErr w:type="spellEnd"/>
      <w:r>
        <w:rPr>
          <w:sz w:val="24"/>
          <w:szCs w:val="24"/>
        </w:rPr>
        <w:t xml:space="preserve"> программы « РАБОТА С РОДИТЕЛЯМИ ПО </w:t>
      </w:r>
      <w:r>
        <w:rPr>
          <w:rFonts w:ascii="Times New Roman" w:hAnsi="Times New Roman"/>
          <w:sz w:val="24"/>
          <w:lang w:eastAsia="en-US"/>
        </w:rPr>
        <w:t>ПОВЫШЕНИ</w:t>
      </w:r>
      <w:r w:rsidR="00AD61AF">
        <w:rPr>
          <w:rFonts w:ascii="Times New Roman" w:hAnsi="Times New Roman"/>
          <w:sz w:val="24"/>
          <w:lang w:eastAsia="en-US"/>
        </w:rPr>
        <w:t xml:space="preserve">Ю </w:t>
      </w:r>
      <w:r>
        <w:rPr>
          <w:rFonts w:ascii="Times New Roman" w:hAnsi="Times New Roman"/>
          <w:sz w:val="24"/>
          <w:lang w:eastAsia="en-US"/>
        </w:rPr>
        <w:t xml:space="preserve">УРОВНЯ ВОВЛЕЧЕННОСТИ В </w:t>
      </w:r>
      <w:proofErr w:type="gramStart"/>
      <w:r>
        <w:rPr>
          <w:rFonts w:ascii="Times New Roman" w:hAnsi="Times New Roman"/>
          <w:sz w:val="24"/>
          <w:lang w:eastAsia="en-US"/>
        </w:rPr>
        <w:t>УЧЕБНО-ВОСПИТАТЕЛЬНЫЙ</w:t>
      </w:r>
      <w:proofErr w:type="gramEnd"/>
      <w:r>
        <w:rPr>
          <w:rFonts w:ascii="Times New Roman" w:hAnsi="Times New Roman"/>
          <w:sz w:val="24"/>
          <w:lang w:eastAsia="en-US"/>
        </w:rPr>
        <w:t xml:space="preserve"> ПОРОЦЕСС» проведены следующие мероприятия:</w:t>
      </w:r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Разработана</w:t>
      </w:r>
      <w:r w:rsidR="00225525">
        <w:rPr>
          <w:rFonts w:ascii="Times New Roman" w:hAnsi="Times New Roman"/>
          <w:sz w:val="24"/>
          <w:lang w:eastAsia="en-US"/>
        </w:rPr>
        <w:t xml:space="preserve"> и реализуется </w:t>
      </w:r>
      <w:r>
        <w:rPr>
          <w:rFonts w:ascii="Times New Roman" w:hAnsi="Times New Roman"/>
          <w:sz w:val="24"/>
          <w:lang w:eastAsia="en-US"/>
        </w:rPr>
        <w:t xml:space="preserve"> программа</w:t>
      </w:r>
      <w:r w:rsidR="00774249">
        <w:rPr>
          <w:rFonts w:ascii="Times New Roman" w:hAnsi="Times New Roman"/>
          <w:sz w:val="24"/>
          <w:lang w:eastAsia="en-US"/>
        </w:rPr>
        <w:t xml:space="preserve"> родительского всеобуча на 2022 </w:t>
      </w:r>
      <w:r>
        <w:rPr>
          <w:rFonts w:ascii="Times New Roman" w:hAnsi="Times New Roman"/>
          <w:sz w:val="24"/>
          <w:lang w:eastAsia="en-US"/>
        </w:rPr>
        <w:t>год</w:t>
      </w:r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Проведено заседание родительского комитета на тему</w:t>
      </w:r>
      <w:proofErr w:type="gramStart"/>
      <w:r>
        <w:rPr>
          <w:rFonts w:ascii="Times New Roman" w:hAnsi="Times New Roman"/>
          <w:sz w:val="24"/>
          <w:lang w:eastAsia="en-US"/>
        </w:rPr>
        <w:t xml:space="preserve"> :</w:t>
      </w:r>
      <w:proofErr w:type="gramEnd"/>
      <w:r>
        <w:rPr>
          <w:rFonts w:ascii="Times New Roman" w:hAnsi="Times New Roman"/>
          <w:sz w:val="24"/>
          <w:lang w:eastAsia="en-US"/>
        </w:rPr>
        <w:t xml:space="preserve"> «</w:t>
      </w:r>
      <w:r w:rsidR="00D67B6E">
        <w:rPr>
          <w:rFonts w:ascii="Times New Roman" w:hAnsi="Times New Roman"/>
          <w:sz w:val="24"/>
          <w:lang w:eastAsia="en-US"/>
        </w:rPr>
        <w:t>Работа с «трудными» учащимися и неблагополучными семьями»</w:t>
      </w:r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Для родителей  </w:t>
      </w:r>
      <w:r w:rsidR="00774249">
        <w:rPr>
          <w:rFonts w:ascii="Times New Roman" w:hAnsi="Times New Roman"/>
          <w:sz w:val="24"/>
          <w:lang w:eastAsia="en-US"/>
        </w:rPr>
        <w:t>проведено открытое  мероприятие «</w:t>
      </w:r>
      <w:r>
        <w:rPr>
          <w:rFonts w:ascii="Times New Roman" w:hAnsi="Times New Roman"/>
          <w:sz w:val="24"/>
          <w:lang w:eastAsia="en-US"/>
        </w:rPr>
        <w:t xml:space="preserve"> </w:t>
      </w:r>
      <w:proofErr w:type="gramStart"/>
      <w:r>
        <w:rPr>
          <w:rFonts w:ascii="Times New Roman" w:hAnsi="Times New Roman"/>
          <w:sz w:val="24"/>
          <w:lang w:eastAsia="en-US"/>
        </w:rPr>
        <w:t>Весенний</w:t>
      </w:r>
      <w:proofErr w:type="gramEnd"/>
      <w:r>
        <w:rPr>
          <w:rFonts w:ascii="Times New Roman" w:hAnsi="Times New Roman"/>
          <w:sz w:val="24"/>
          <w:lang w:eastAsia="en-US"/>
        </w:rPr>
        <w:t xml:space="preserve"> </w:t>
      </w:r>
      <w:proofErr w:type="spellStart"/>
      <w:r>
        <w:rPr>
          <w:rFonts w:ascii="Times New Roman" w:hAnsi="Times New Roman"/>
          <w:sz w:val="24"/>
          <w:lang w:eastAsia="en-US"/>
        </w:rPr>
        <w:t>колейдоскоп</w:t>
      </w:r>
      <w:proofErr w:type="spellEnd"/>
      <w:r>
        <w:rPr>
          <w:rFonts w:ascii="Times New Roman" w:hAnsi="Times New Roman"/>
          <w:sz w:val="24"/>
          <w:lang w:eastAsia="en-US"/>
        </w:rPr>
        <w:t>»</w:t>
      </w:r>
      <w:r w:rsidRPr="00C8387E">
        <w:t xml:space="preserve"> </w:t>
      </w:r>
    </w:p>
    <w:p w:rsidR="00C8387E" w:rsidRDefault="00C8387E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Во втором классе прошел День откр</w:t>
      </w:r>
      <w:r w:rsidR="00225525">
        <w:rPr>
          <w:rFonts w:ascii="Times New Roman" w:hAnsi="Times New Roman"/>
          <w:sz w:val="24"/>
          <w:lang w:eastAsia="en-US"/>
        </w:rPr>
        <w:t>ытых дверей. Родители</w:t>
      </w:r>
      <w:r>
        <w:rPr>
          <w:rFonts w:ascii="Times New Roman" w:hAnsi="Times New Roman"/>
          <w:sz w:val="24"/>
          <w:lang w:eastAsia="en-US"/>
        </w:rPr>
        <w:t xml:space="preserve"> посетили уроки</w:t>
      </w:r>
      <w:r w:rsidR="00225525">
        <w:rPr>
          <w:rFonts w:ascii="Times New Roman" w:hAnsi="Times New Roman"/>
          <w:sz w:val="24"/>
          <w:lang w:eastAsia="en-US"/>
        </w:rPr>
        <w:t xml:space="preserve"> с целью наблюдения за работой детей и оказания эффективной помощи пр</w:t>
      </w:r>
      <w:r w:rsidR="00774249">
        <w:rPr>
          <w:rFonts w:ascii="Times New Roman" w:hAnsi="Times New Roman"/>
          <w:sz w:val="24"/>
          <w:lang w:eastAsia="en-US"/>
        </w:rPr>
        <w:t>и</w:t>
      </w:r>
      <w:r w:rsidR="00225525">
        <w:rPr>
          <w:rFonts w:ascii="Times New Roman" w:hAnsi="Times New Roman"/>
          <w:sz w:val="24"/>
          <w:lang w:eastAsia="en-US"/>
        </w:rPr>
        <w:t xml:space="preserve"> подготовке домашних заданий.</w:t>
      </w:r>
    </w:p>
    <w:p w:rsidR="00A70F7B" w:rsidRDefault="00A70F7B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Осуществлялся родительский контроль качества питания.</w:t>
      </w:r>
    </w:p>
    <w:p w:rsidR="00225525" w:rsidRDefault="00225525" w:rsidP="00C8387E">
      <w:pPr>
        <w:pStyle w:val="a3"/>
        <w:numPr>
          <w:ilvl w:val="0"/>
          <w:numId w:val="5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С целью повышения информированности родителей о школьных событиях материалы размещаются на сайте и в школьных группах в </w:t>
      </w:r>
      <w:proofErr w:type="spellStart"/>
      <w:r>
        <w:rPr>
          <w:rFonts w:ascii="Times New Roman" w:hAnsi="Times New Roman"/>
          <w:sz w:val="24"/>
          <w:lang w:eastAsia="en-US"/>
        </w:rPr>
        <w:t>соцсетях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ВК, Одноклассники. Работа групп в социальной сети </w:t>
      </w:r>
      <w:proofErr w:type="spellStart"/>
      <w:r>
        <w:rPr>
          <w:rFonts w:ascii="Times New Roman" w:hAnsi="Times New Roman"/>
          <w:sz w:val="24"/>
          <w:lang w:eastAsia="en-US"/>
        </w:rPr>
        <w:t>Инстаграмм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временно приостановлена.</w:t>
      </w:r>
    </w:p>
    <w:p w:rsidR="00C8387E" w:rsidRPr="00C8387E" w:rsidRDefault="00C8387E" w:rsidP="00C8387E">
      <w:pPr>
        <w:pStyle w:val="a3"/>
        <w:ind w:left="1080"/>
        <w:rPr>
          <w:rFonts w:ascii="Times New Roman" w:hAnsi="Times New Roman"/>
          <w:sz w:val="24"/>
          <w:lang w:eastAsia="en-US"/>
        </w:rPr>
      </w:pPr>
    </w:p>
    <w:p w:rsidR="00225525" w:rsidRDefault="00774249" w:rsidP="00AD61AF">
      <w:pPr>
        <w:pStyle w:val="a3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В </w:t>
      </w:r>
      <w:r w:rsidR="00225525">
        <w:rPr>
          <w:rFonts w:ascii="Times New Roman" w:hAnsi="Times New Roman"/>
          <w:sz w:val="24"/>
          <w:lang w:eastAsia="en-US"/>
        </w:rPr>
        <w:t>4 четверти 2021-2022 учебного года планируются следующие мероприятия</w:t>
      </w:r>
      <w:r w:rsidR="00225525" w:rsidRPr="00225525">
        <w:rPr>
          <w:rFonts w:ascii="Times New Roman" w:hAnsi="Times New Roman"/>
          <w:sz w:val="24"/>
          <w:lang w:eastAsia="en-US"/>
        </w:rPr>
        <w:t>:</w:t>
      </w:r>
    </w:p>
    <w:p w:rsidR="00774249" w:rsidRDefault="00774249" w:rsidP="00AD61AF">
      <w:pPr>
        <w:pStyle w:val="a3"/>
        <w:rPr>
          <w:rFonts w:ascii="Times New Roman" w:hAnsi="Times New Roman"/>
          <w:sz w:val="24"/>
          <w:lang w:eastAsia="en-US"/>
        </w:rPr>
      </w:pPr>
    </w:p>
    <w:p w:rsidR="00AD61AF" w:rsidRPr="00AD61AF" w:rsidRDefault="00AD61AF" w:rsidP="00AD61AF">
      <w:pPr>
        <w:pStyle w:val="a3"/>
        <w:numPr>
          <w:ilvl w:val="0"/>
          <w:numId w:val="7"/>
        </w:numPr>
        <w:rPr>
          <w:rFonts w:ascii="Times New Roman" w:hAnsi="Times New Roman"/>
          <w:sz w:val="24"/>
          <w:lang w:eastAsia="en-US"/>
        </w:rPr>
      </w:pPr>
      <w:r>
        <w:rPr>
          <w:sz w:val="24"/>
          <w:szCs w:val="24"/>
        </w:rPr>
        <w:t>Продолжить реализацию программы родительского всеобуча.</w:t>
      </w:r>
    </w:p>
    <w:p w:rsidR="00AD61AF" w:rsidRPr="00AD61AF" w:rsidRDefault="00774249" w:rsidP="00AD61AF">
      <w:pPr>
        <w:pStyle w:val="a3"/>
        <w:numPr>
          <w:ilvl w:val="0"/>
          <w:numId w:val="7"/>
        </w:numPr>
        <w:rPr>
          <w:rFonts w:ascii="Times New Roman" w:hAnsi="Times New Roman"/>
          <w:sz w:val="24"/>
          <w:lang w:eastAsia="en-US"/>
        </w:rPr>
      </w:pPr>
      <w:r>
        <w:rPr>
          <w:sz w:val="24"/>
          <w:szCs w:val="24"/>
        </w:rPr>
        <w:t xml:space="preserve"> Провести е</w:t>
      </w:r>
      <w:r w:rsidR="00AD61AF">
        <w:rPr>
          <w:sz w:val="24"/>
          <w:szCs w:val="24"/>
        </w:rPr>
        <w:t xml:space="preserve">диный школьный День открытых дверей </w:t>
      </w:r>
    </w:p>
    <w:p w:rsidR="00AD61AF" w:rsidRDefault="00AD61AF" w:rsidP="00AD61AF">
      <w:pPr>
        <w:pStyle w:val="a3"/>
        <w:numPr>
          <w:ilvl w:val="0"/>
          <w:numId w:val="7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Проведение общешкольного открытого мероприятия</w:t>
      </w:r>
      <w:proofErr w:type="gramStart"/>
      <w:r>
        <w:rPr>
          <w:rFonts w:ascii="Times New Roman" w:hAnsi="Times New Roman"/>
          <w:sz w:val="24"/>
          <w:lang w:eastAsia="en-US"/>
        </w:rPr>
        <w:t xml:space="preserve"> ,</w:t>
      </w:r>
      <w:proofErr w:type="gramEnd"/>
      <w:r>
        <w:rPr>
          <w:rFonts w:ascii="Times New Roman" w:hAnsi="Times New Roman"/>
          <w:sz w:val="24"/>
          <w:lang w:eastAsia="en-US"/>
        </w:rPr>
        <w:t xml:space="preserve"> приуроченного ко Дню семьи.</w:t>
      </w:r>
    </w:p>
    <w:p w:rsidR="00AD61AF" w:rsidRDefault="00A70F7B" w:rsidP="00AD61AF">
      <w:pPr>
        <w:pStyle w:val="a3"/>
        <w:numPr>
          <w:ilvl w:val="0"/>
          <w:numId w:val="7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Заседание общешкольного родительского комитета.</w:t>
      </w:r>
    </w:p>
    <w:p w:rsidR="00A70F7B" w:rsidRDefault="00A70F7B" w:rsidP="00AD61AF">
      <w:pPr>
        <w:pStyle w:val="a3"/>
        <w:numPr>
          <w:ilvl w:val="0"/>
          <w:numId w:val="7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Родительский контроль качества питания </w:t>
      </w:r>
      <w:proofErr w:type="gramStart"/>
      <w:r>
        <w:rPr>
          <w:rFonts w:ascii="Times New Roman" w:hAnsi="Times New Roman"/>
          <w:sz w:val="24"/>
          <w:lang w:eastAsia="en-US"/>
        </w:rPr>
        <w:t xml:space="preserve">( </w:t>
      </w:r>
      <w:proofErr w:type="gramEnd"/>
      <w:r>
        <w:rPr>
          <w:rFonts w:ascii="Times New Roman" w:hAnsi="Times New Roman"/>
          <w:sz w:val="24"/>
          <w:lang w:eastAsia="en-US"/>
        </w:rPr>
        <w:t>по плану)</w:t>
      </w:r>
    </w:p>
    <w:p w:rsidR="00A70F7B" w:rsidRPr="00AD61AF" w:rsidRDefault="00A70F7B" w:rsidP="00AD61AF">
      <w:pPr>
        <w:pStyle w:val="a3"/>
        <w:numPr>
          <w:ilvl w:val="0"/>
          <w:numId w:val="7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Продолжить освещение деятельности школы в группах в </w:t>
      </w:r>
      <w:proofErr w:type="spellStart"/>
      <w:r>
        <w:rPr>
          <w:rFonts w:ascii="Times New Roman" w:hAnsi="Times New Roman"/>
          <w:sz w:val="24"/>
          <w:lang w:eastAsia="en-US"/>
        </w:rPr>
        <w:t>соцсетях</w:t>
      </w:r>
      <w:proofErr w:type="spellEnd"/>
      <w:r>
        <w:rPr>
          <w:rFonts w:ascii="Times New Roman" w:hAnsi="Times New Roman"/>
          <w:sz w:val="24"/>
          <w:lang w:eastAsia="en-US"/>
        </w:rPr>
        <w:t xml:space="preserve"> и на официальном сайте школы.</w:t>
      </w:r>
    </w:p>
    <w:p w:rsidR="00AD61AF" w:rsidRPr="00225525" w:rsidRDefault="00AD61AF" w:rsidP="00AD61AF">
      <w:pPr>
        <w:pStyle w:val="a3"/>
        <w:rPr>
          <w:rFonts w:ascii="Times New Roman" w:hAnsi="Times New Roman"/>
          <w:sz w:val="24"/>
          <w:lang w:eastAsia="en-US"/>
        </w:rPr>
      </w:pPr>
    </w:p>
    <w:p w:rsidR="00A70F7B" w:rsidRPr="00774249" w:rsidRDefault="00A70F7B" w:rsidP="00A70F7B">
      <w:pPr>
        <w:ind w:left="720"/>
        <w:rPr>
          <w:sz w:val="24"/>
          <w:szCs w:val="24"/>
        </w:rPr>
      </w:pPr>
      <w:r w:rsidRPr="00774249">
        <w:rPr>
          <w:sz w:val="24"/>
          <w:szCs w:val="24"/>
        </w:rPr>
        <w:t>В ходе участия в проекте «500+» администрация и педагогический коллектив выявили ряд проблем</w:t>
      </w:r>
      <w:proofErr w:type="gramStart"/>
      <w:r w:rsidRPr="00774249">
        <w:rPr>
          <w:sz w:val="24"/>
          <w:szCs w:val="24"/>
        </w:rPr>
        <w:t xml:space="preserve"> :</w:t>
      </w:r>
      <w:proofErr w:type="gramEnd"/>
    </w:p>
    <w:p w:rsidR="00A70F7B" w:rsidRPr="00D67B6E" w:rsidRDefault="00774249" w:rsidP="00D67B6E">
      <w:pPr>
        <w:pStyle w:val="a3"/>
        <w:numPr>
          <w:ilvl w:val="0"/>
          <w:numId w:val="9"/>
        </w:num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Неу</w:t>
      </w:r>
      <w:r w:rsidR="00A70F7B" w:rsidRPr="00D67B6E">
        <w:rPr>
          <w:rFonts w:ascii="Times New Roman" w:hAnsi="Times New Roman"/>
          <w:sz w:val="24"/>
          <w:lang w:eastAsia="en-US"/>
        </w:rPr>
        <w:t xml:space="preserve">мение </w:t>
      </w:r>
      <w:r>
        <w:rPr>
          <w:rFonts w:ascii="Times New Roman" w:hAnsi="Times New Roman"/>
          <w:sz w:val="24"/>
          <w:lang w:eastAsia="en-US"/>
        </w:rPr>
        <w:t xml:space="preserve">увидеть свои слабые стороны и </w:t>
      </w:r>
      <w:r w:rsidR="00A70F7B" w:rsidRPr="00D67B6E">
        <w:rPr>
          <w:rFonts w:ascii="Times New Roman" w:hAnsi="Times New Roman"/>
          <w:sz w:val="24"/>
          <w:lang w:eastAsia="en-US"/>
        </w:rPr>
        <w:t>ставить цели по их преодолению, а именно – формирование направлений своего развития, тех изменений, которые должна пройти школа, чтобы встать на эффективный путь своего развития.</w:t>
      </w:r>
    </w:p>
    <w:p w:rsidR="00D67B6E" w:rsidRPr="00D67B6E" w:rsidRDefault="00A70F7B" w:rsidP="00D67B6E">
      <w:pPr>
        <w:pStyle w:val="a3"/>
        <w:numPr>
          <w:ilvl w:val="0"/>
          <w:numId w:val="9"/>
        </w:numPr>
        <w:rPr>
          <w:rFonts w:ascii="Times New Roman" w:hAnsi="Times New Roman"/>
          <w:sz w:val="24"/>
          <w:lang w:eastAsia="en-US"/>
        </w:rPr>
      </w:pPr>
      <w:r w:rsidRPr="00D67B6E">
        <w:rPr>
          <w:rFonts w:ascii="Times New Roman" w:hAnsi="Times New Roman"/>
          <w:sz w:val="24"/>
          <w:lang w:eastAsia="en-US"/>
        </w:rPr>
        <w:t xml:space="preserve">Низкая мотивация педагогов к участию в такой сложной, но очень необходимой работе. Учителя не верят в перспективы своего развития, в то, что всё действительно можно изменить. </w:t>
      </w:r>
    </w:p>
    <w:p w:rsidR="00A70F7B" w:rsidRPr="00D67B6E" w:rsidRDefault="00A70F7B" w:rsidP="00D67B6E">
      <w:pPr>
        <w:pStyle w:val="a3"/>
        <w:numPr>
          <w:ilvl w:val="0"/>
          <w:numId w:val="9"/>
        </w:numPr>
        <w:rPr>
          <w:rFonts w:ascii="Times New Roman" w:hAnsi="Times New Roman"/>
          <w:sz w:val="24"/>
          <w:lang w:eastAsia="en-US"/>
        </w:rPr>
      </w:pPr>
      <w:r w:rsidRPr="00D67B6E">
        <w:rPr>
          <w:rFonts w:ascii="Times New Roman" w:hAnsi="Times New Roman"/>
          <w:sz w:val="24"/>
          <w:lang w:eastAsia="en-US"/>
        </w:rPr>
        <w:lastRenderedPageBreak/>
        <w:t>привлечение родителей обучающихся к решению насущных школьных проблем.</w:t>
      </w:r>
    </w:p>
    <w:p w:rsidR="004217B2" w:rsidRDefault="004217B2" w:rsidP="004217B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В реализацию  проекта « 500+» активно включены  другие проекты. </w:t>
      </w:r>
    </w:p>
    <w:p w:rsidR="004217B2" w:rsidRPr="004217B2" w:rsidRDefault="004217B2" w:rsidP="004217B2">
      <w:pPr>
        <w:pStyle w:val="a3"/>
        <w:numPr>
          <w:ilvl w:val="0"/>
          <w:numId w:val="3"/>
        </w:numPr>
        <w:rPr>
          <w:sz w:val="24"/>
          <w:szCs w:val="24"/>
        </w:rPr>
      </w:pPr>
      <w:r w:rsidRPr="004217B2">
        <w:rPr>
          <w:sz w:val="24"/>
          <w:szCs w:val="24"/>
        </w:rPr>
        <w:t>«Точка Роста». На базе кабинета и использованием оборудования проводятся различные уроки и мероприятия, что способствует повышению  учебной мотивации и интереса к предмету.</w:t>
      </w:r>
    </w:p>
    <w:p w:rsidR="004217B2" w:rsidRPr="004217B2" w:rsidRDefault="004217B2" w:rsidP="004217B2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«Цифровая образовательная среда». На уроках педагоги активно используют ноутбуки с целью применения Цифровых Образовательных Ресурсов.</w:t>
      </w:r>
    </w:p>
    <w:p w:rsidR="00C80F44" w:rsidRPr="00C80F44" w:rsidRDefault="00C80F44" w:rsidP="00C80F44">
      <w:pPr>
        <w:ind w:left="720"/>
        <w:rPr>
          <w:sz w:val="24"/>
          <w:szCs w:val="24"/>
        </w:rPr>
      </w:pPr>
      <w:r w:rsidRPr="00C80F44">
        <w:rPr>
          <w:sz w:val="24"/>
          <w:szCs w:val="24"/>
        </w:rPr>
        <w:t>В результате участия в проекте «500+»</w:t>
      </w:r>
      <w:r>
        <w:rPr>
          <w:sz w:val="24"/>
          <w:szCs w:val="24"/>
        </w:rPr>
        <w:t xml:space="preserve"> за 2021 год качество знаний повысилось на 2 %, активизирована волонтерская деятельность, значительно повышен уровень оснащения за счет вступления в проекты « Цифровая образовательная среда»,               «Точка роста», активизирована работа по вовлечению родителей </w:t>
      </w:r>
      <w:r w:rsidR="00774249">
        <w:rPr>
          <w:sz w:val="24"/>
          <w:szCs w:val="24"/>
        </w:rPr>
        <w:t>в учебно-воспитательный процесс, активизирована работа по повышению учебной мотивации и качества знаний обучающихся.</w:t>
      </w:r>
    </w:p>
    <w:p w:rsidR="00774249" w:rsidRDefault="00D67B6E" w:rsidP="004A39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774249" w:rsidRDefault="00774249" w:rsidP="004A39C7">
      <w:pPr>
        <w:ind w:firstLine="708"/>
        <w:rPr>
          <w:sz w:val="24"/>
          <w:szCs w:val="24"/>
        </w:rPr>
      </w:pPr>
    </w:p>
    <w:p w:rsidR="004A39C7" w:rsidRDefault="00774249" w:rsidP="004A39C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67B6E">
        <w:rPr>
          <w:sz w:val="24"/>
          <w:szCs w:val="24"/>
        </w:rPr>
        <w:t xml:space="preserve">                  </w:t>
      </w:r>
      <w:r w:rsidR="004A39C7">
        <w:rPr>
          <w:sz w:val="24"/>
          <w:szCs w:val="24"/>
        </w:rPr>
        <w:t>Директор школы _____________________ ФИО</w:t>
      </w:r>
    </w:p>
    <w:p w:rsidR="004A39C7" w:rsidRPr="002A430E" w:rsidRDefault="00774249" w:rsidP="004A39C7">
      <w:pPr>
        <w:tabs>
          <w:tab w:val="left" w:pos="12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4A39C7">
        <w:rPr>
          <w:sz w:val="24"/>
          <w:szCs w:val="24"/>
        </w:rPr>
        <w:t>М.П.</w:t>
      </w:r>
    </w:p>
    <w:p w:rsidR="004A39C7" w:rsidRPr="002A430E" w:rsidRDefault="004A39C7" w:rsidP="004A39C7">
      <w:pPr>
        <w:tabs>
          <w:tab w:val="left" w:pos="1230"/>
        </w:tabs>
        <w:rPr>
          <w:sz w:val="24"/>
          <w:szCs w:val="24"/>
        </w:rPr>
      </w:pPr>
    </w:p>
    <w:p w:rsidR="004C3E9C" w:rsidRDefault="004C3E9C"/>
    <w:sectPr w:rsidR="004C3E9C" w:rsidSect="004C5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64719"/>
    <w:multiLevelType w:val="hybridMultilevel"/>
    <w:tmpl w:val="49C0B9D8"/>
    <w:lvl w:ilvl="0" w:tplc="073AAA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A105B2"/>
    <w:multiLevelType w:val="hybridMultilevel"/>
    <w:tmpl w:val="5BE4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401AE"/>
    <w:multiLevelType w:val="hybridMultilevel"/>
    <w:tmpl w:val="DB6C6BC6"/>
    <w:lvl w:ilvl="0" w:tplc="25885E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894467"/>
    <w:multiLevelType w:val="hybridMultilevel"/>
    <w:tmpl w:val="A07084DC"/>
    <w:lvl w:ilvl="0" w:tplc="A07073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84A78"/>
    <w:multiLevelType w:val="hybridMultilevel"/>
    <w:tmpl w:val="9B708882"/>
    <w:lvl w:ilvl="0" w:tplc="B4547D5C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704A8F"/>
    <w:multiLevelType w:val="hybridMultilevel"/>
    <w:tmpl w:val="78C23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A173FE"/>
    <w:multiLevelType w:val="hybridMultilevel"/>
    <w:tmpl w:val="8550C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006F6"/>
    <w:multiLevelType w:val="hybridMultilevel"/>
    <w:tmpl w:val="5678B792"/>
    <w:lvl w:ilvl="0" w:tplc="87066AB6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092DC5"/>
    <w:multiLevelType w:val="hybridMultilevel"/>
    <w:tmpl w:val="DB4A5388"/>
    <w:lvl w:ilvl="0" w:tplc="EA1E2B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E183923"/>
    <w:multiLevelType w:val="hybridMultilevel"/>
    <w:tmpl w:val="D3FE46B2"/>
    <w:lvl w:ilvl="0" w:tplc="EBEC4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39C7"/>
    <w:rsid w:val="000413C3"/>
    <w:rsid w:val="00225525"/>
    <w:rsid w:val="00330761"/>
    <w:rsid w:val="00402832"/>
    <w:rsid w:val="004217B2"/>
    <w:rsid w:val="004A39C7"/>
    <w:rsid w:val="004C3E9C"/>
    <w:rsid w:val="00505BA5"/>
    <w:rsid w:val="0056207E"/>
    <w:rsid w:val="006447A7"/>
    <w:rsid w:val="006C49FA"/>
    <w:rsid w:val="00774249"/>
    <w:rsid w:val="00A70F7B"/>
    <w:rsid w:val="00AD61AF"/>
    <w:rsid w:val="00B50E6E"/>
    <w:rsid w:val="00B636EB"/>
    <w:rsid w:val="00C80F44"/>
    <w:rsid w:val="00C8387E"/>
    <w:rsid w:val="00D23C72"/>
    <w:rsid w:val="00D67B6E"/>
    <w:rsid w:val="00DA6B20"/>
    <w:rsid w:val="00DB3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9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9C7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D23C72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  <w:style w:type="character" w:styleId="a4">
    <w:name w:val="Hyperlink"/>
    <w:basedOn w:val="a0"/>
    <w:uiPriority w:val="99"/>
    <w:unhideWhenUsed/>
    <w:rsid w:val="003307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2022-03-28T09:38:00Z</dcterms:created>
  <dcterms:modified xsi:type="dcterms:W3CDTF">2022-03-29T08:57:00Z</dcterms:modified>
</cp:coreProperties>
</file>