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5D" w:rsidRDefault="009E4A5D" w:rsidP="009E4A5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Справка </w:t>
      </w:r>
    </w:p>
    <w:p w:rsidR="009E4A5D" w:rsidRDefault="009E4A5D" w:rsidP="009E4A5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сформированности естественно</w:t>
      </w:r>
      <w:r w:rsidR="001467B3">
        <w:rPr>
          <w:rFonts w:ascii="Times New Roman" w:hAnsi="Times New Roman"/>
          <w:sz w:val="24"/>
          <w:szCs w:val="24"/>
        </w:rPr>
        <w:t>-н</w:t>
      </w:r>
      <w:r>
        <w:rPr>
          <w:rFonts w:ascii="Times New Roman" w:hAnsi="Times New Roman"/>
          <w:sz w:val="24"/>
          <w:szCs w:val="24"/>
        </w:rPr>
        <w:t xml:space="preserve">аучной  грамотности у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9E4A5D" w:rsidRDefault="009E4A5D" w:rsidP="009E4A5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Филиала МБОУ СОШ с</w:t>
      </w:r>
      <w:proofErr w:type="gramStart"/>
      <w:r>
        <w:rPr>
          <w:rFonts w:ascii="Times New Roman" w:hAnsi="Times New Roman"/>
          <w:sz w:val="24"/>
          <w:szCs w:val="24"/>
        </w:rPr>
        <w:t>.У</w:t>
      </w:r>
      <w:proofErr w:type="gramEnd"/>
      <w:r>
        <w:rPr>
          <w:rFonts w:ascii="Times New Roman" w:hAnsi="Times New Roman"/>
          <w:sz w:val="24"/>
          <w:szCs w:val="24"/>
        </w:rPr>
        <w:t>льяновка- ООШ с.Обвал</w:t>
      </w:r>
      <w:r w:rsidR="001467B3">
        <w:rPr>
          <w:rFonts w:ascii="Times New Roman" w:hAnsi="Times New Roman"/>
          <w:sz w:val="24"/>
          <w:szCs w:val="24"/>
        </w:rPr>
        <w:t>.</w:t>
      </w:r>
    </w:p>
    <w:p w:rsidR="009E4A5D" w:rsidRDefault="009E4A5D" w:rsidP="009E4A5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Диагностические работы и мероприятия выполнялись согласно установленному плану по работе над развитием </w:t>
      </w:r>
      <w:proofErr w:type="gramStart"/>
      <w:r>
        <w:rPr>
          <w:rFonts w:ascii="Times New Roman" w:hAnsi="Times New Roman"/>
          <w:sz w:val="24"/>
          <w:szCs w:val="24"/>
        </w:rPr>
        <w:t>естественно</w:t>
      </w:r>
      <w:r w:rsidR="001467B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научной</w:t>
      </w:r>
      <w:proofErr w:type="gramEnd"/>
      <w:r>
        <w:rPr>
          <w:rFonts w:ascii="Times New Roman" w:hAnsi="Times New Roman"/>
          <w:sz w:val="24"/>
          <w:szCs w:val="24"/>
        </w:rPr>
        <w:t xml:space="preserve"> грамотности.</w:t>
      </w:r>
    </w:p>
    <w:p w:rsidR="009E4A5D" w:rsidRDefault="009E4A5D" w:rsidP="009E4A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Диагностические работы в Филиале МБОУ СОШ с</w:t>
      </w:r>
      <w:proofErr w:type="gramStart"/>
      <w:r>
        <w:rPr>
          <w:rFonts w:ascii="Times New Roman" w:hAnsi="Times New Roman"/>
          <w:sz w:val="24"/>
          <w:szCs w:val="24"/>
        </w:rPr>
        <w:t>.У</w:t>
      </w:r>
      <w:proofErr w:type="gramEnd"/>
      <w:r>
        <w:rPr>
          <w:rFonts w:ascii="Times New Roman" w:hAnsi="Times New Roman"/>
          <w:sz w:val="24"/>
          <w:szCs w:val="24"/>
        </w:rPr>
        <w:t>льяновка- ООШ с.Обвал  пров</w:t>
      </w:r>
      <w:r w:rsidR="001467B3">
        <w:rPr>
          <w:rFonts w:ascii="Times New Roman" w:hAnsi="Times New Roman"/>
          <w:sz w:val="24"/>
          <w:szCs w:val="24"/>
        </w:rPr>
        <w:t>одились с учащимися  8-9 классов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E4A5D" w:rsidRPr="009E4A5D" w:rsidRDefault="009E4A5D" w:rsidP="009E4A5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4A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Цель диагностической работы: оценить уровень сформированности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E4A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естественно-научной</w:t>
      </w:r>
      <w:proofErr w:type="gramEnd"/>
      <w:r w:rsidRPr="009E4A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грамотности как составляющей функциональной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E4A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грамотности. 8-9 -х классов.</w:t>
      </w:r>
    </w:p>
    <w:p w:rsidR="009E4A5D" w:rsidRPr="009E4A5D" w:rsidRDefault="009E4A5D" w:rsidP="009E4A5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9E4A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Методы контроля: метапредметная диагностическая работа (естественно-</w:t>
      </w:r>
      <w:proofErr w:type="gramEnd"/>
    </w:p>
    <w:p w:rsidR="009E4A5D" w:rsidRPr="009E4A5D" w:rsidRDefault="009E4A5D" w:rsidP="009E4A5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4A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научная грамотность).</w:t>
      </w:r>
    </w:p>
    <w:p w:rsidR="009E4A5D" w:rsidRPr="009E4A5D" w:rsidRDefault="009E4A5D" w:rsidP="009E4A5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4A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графику контроля качества образования в рамках реализации плана</w:t>
      </w:r>
    </w:p>
    <w:p w:rsidR="009E4A5D" w:rsidRPr="009E4A5D" w:rsidRDefault="009E4A5D" w:rsidP="009E4A5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4A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работы по организации изучения </w:t>
      </w:r>
      <w:proofErr w:type="gramStart"/>
      <w:r w:rsidRPr="009E4A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естественно-научной</w:t>
      </w:r>
      <w:proofErr w:type="gramEnd"/>
      <w:r w:rsidRPr="009E4A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грамотности в школе</w:t>
      </w:r>
    </w:p>
    <w:p w:rsidR="009E4A5D" w:rsidRPr="009E4A5D" w:rsidRDefault="009E4A5D" w:rsidP="009E4A5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4A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был проведен мониторинг уровня сформированности </w:t>
      </w:r>
      <w:proofErr w:type="gramStart"/>
      <w:r w:rsidRPr="009E4A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естественно-научной</w:t>
      </w:r>
      <w:proofErr w:type="gramEnd"/>
    </w:p>
    <w:p w:rsidR="009E4A5D" w:rsidRPr="009E4A5D" w:rsidRDefault="009E4A5D" w:rsidP="009E4A5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4A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грамотности учащихся 8-9 х классов.</w:t>
      </w:r>
    </w:p>
    <w:p w:rsidR="009E4A5D" w:rsidRPr="009E4A5D" w:rsidRDefault="009E4A5D" w:rsidP="009E4A5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4A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диагностической работе по </w:t>
      </w:r>
      <w:proofErr w:type="gramStart"/>
      <w:r w:rsidRPr="009E4A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естественно-научной</w:t>
      </w:r>
      <w:proofErr w:type="gramEnd"/>
      <w:r w:rsidRPr="009E4A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грамотности приняли</w:t>
      </w:r>
    </w:p>
    <w:p w:rsidR="009E4A5D" w:rsidRPr="009E4A5D" w:rsidRDefault="001467B3" w:rsidP="009E4A5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участие 5 учащихся</w:t>
      </w:r>
      <w:r w:rsidR="009E4A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8 класса и 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учащихся</w:t>
      </w:r>
      <w:r w:rsidR="009E4A5D" w:rsidRPr="009E4A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9 класса.</w:t>
      </w:r>
    </w:p>
    <w:p w:rsidR="009E4A5D" w:rsidRPr="009E4A5D" w:rsidRDefault="009E4A5D" w:rsidP="009E4A5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4A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Распределение результатов участников диагностической работы по уровням</w:t>
      </w:r>
    </w:p>
    <w:p w:rsidR="009E4A5D" w:rsidRDefault="009E4A5D" w:rsidP="009E4A5D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0"/>
          <w:szCs w:val="20"/>
          <w:lang w:eastAsia="ru-RU"/>
        </w:rPr>
      </w:pPr>
      <w:r w:rsidRPr="009E4A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сформированности </w:t>
      </w:r>
      <w:proofErr w:type="gramStart"/>
      <w:r w:rsidRPr="009E4A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естественно-научной</w:t>
      </w:r>
      <w:proofErr w:type="gramEnd"/>
      <w:r w:rsidRPr="009E4A5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грамотности показано в таблице</w:t>
      </w:r>
      <w:r w:rsidR="00EA0F90">
        <w:rPr>
          <w:rFonts w:ascii="YS Text" w:eastAsia="Times New Roman" w:hAnsi="YS Text"/>
          <w:color w:val="000000"/>
          <w:sz w:val="20"/>
          <w:szCs w:val="20"/>
          <w:lang w:eastAsia="ru-RU"/>
        </w:rPr>
        <w:t>.</w:t>
      </w:r>
    </w:p>
    <w:tbl>
      <w:tblPr>
        <w:tblStyle w:val="a3"/>
        <w:tblW w:w="0" w:type="auto"/>
        <w:tblLook w:val="04A0"/>
      </w:tblPr>
      <w:tblGrid>
        <w:gridCol w:w="925"/>
        <w:gridCol w:w="1219"/>
        <w:gridCol w:w="1458"/>
        <w:gridCol w:w="852"/>
        <w:gridCol w:w="852"/>
        <w:gridCol w:w="852"/>
        <w:gridCol w:w="852"/>
        <w:gridCol w:w="852"/>
        <w:gridCol w:w="856"/>
      </w:tblGrid>
      <w:tr w:rsidR="00EA0F90" w:rsidTr="00EA0F90">
        <w:trPr>
          <w:trHeight w:val="272"/>
        </w:trPr>
        <w:tc>
          <w:tcPr>
            <w:tcW w:w="925" w:type="dxa"/>
            <w:vMerge w:val="restart"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219" w:type="dxa"/>
            <w:vMerge w:val="restart"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Количество учащихся в классе</w:t>
            </w:r>
          </w:p>
        </w:tc>
        <w:tc>
          <w:tcPr>
            <w:tcW w:w="1458" w:type="dxa"/>
            <w:vMerge w:val="restart"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Количество учащихся</w:t>
            </w:r>
            <w:proofErr w:type="gramStart"/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выполнявших работу</w:t>
            </w:r>
          </w:p>
        </w:tc>
        <w:tc>
          <w:tcPr>
            <w:tcW w:w="5116" w:type="dxa"/>
            <w:gridSpan w:val="6"/>
          </w:tcPr>
          <w:p w:rsidR="00EA0F90" w:rsidRDefault="00EA0F90" w:rsidP="00EA0F90">
            <w:pPr>
              <w:jc w:val="center"/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</w:tr>
      <w:tr w:rsidR="00EA0F90" w:rsidTr="00EA0F90">
        <w:trPr>
          <w:trHeight w:val="652"/>
        </w:trPr>
        <w:tc>
          <w:tcPr>
            <w:tcW w:w="925" w:type="dxa"/>
            <w:vMerge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  <w:vMerge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8" w:type="dxa"/>
            <w:vMerge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2"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Низкий</w:t>
            </w:r>
          </w:p>
        </w:tc>
        <w:tc>
          <w:tcPr>
            <w:tcW w:w="1704" w:type="dxa"/>
            <w:gridSpan w:val="2"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1708" w:type="dxa"/>
            <w:gridSpan w:val="2"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Высокий</w:t>
            </w:r>
          </w:p>
        </w:tc>
      </w:tr>
      <w:tr w:rsidR="00EA0F90" w:rsidTr="00EA0F90">
        <w:tc>
          <w:tcPr>
            <w:tcW w:w="925" w:type="dxa"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19" w:type="dxa"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8" w:type="dxa"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2" w:type="dxa"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2" w:type="dxa"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852" w:type="dxa"/>
          </w:tcPr>
          <w:p w:rsidR="00EA0F90" w:rsidRDefault="00456125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2" w:type="dxa"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52" w:type="dxa"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6" w:type="dxa"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A0F90" w:rsidTr="00EA0F90">
        <w:tc>
          <w:tcPr>
            <w:tcW w:w="925" w:type="dxa"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19" w:type="dxa"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8" w:type="dxa"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2" w:type="dxa"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2" w:type="dxa"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2" w:type="dxa"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852" w:type="dxa"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6" w:type="dxa"/>
          </w:tcPr>
          <w:p w:rsidR="00EA0F90" w:rsidRDefault="00EA0F90" w:rsidP="009E4A5D">
            <w:pP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25%</w:t>
            </w:r>
          </w:p>
        </w:tc>
      </w:tr>
    </w:tbl>
    <w:p w:rsidR="00EA0F90" w:rsidRPr="009E4A5D" w:rsidRDefault="00EA0F90" w:rsidP="009E4A5D">
      <w:pPr>
        <w:shd w:val="clear" w:color="auto" w:fill="FFFFFF"/>
        <w:spacing w:after="0" w:line="240" w:lineRule="auto"/>
        <w:rPr>
          <w:rFonts w:ascii="YS Text" w:eastAsia="Times New Roman" w:hAnsi="YS Text"/>
          <w:color w:val="000000"/>
          <w:sz w:val="20"/>
          <w:szCs w:val="20"/>
          <w:lang w:eastAsia="ru-RU"/>
        </w:rPr>
      </w:pPr>
    </w:p>
    <w:p w:rsidR="00DB39FF" w:rsidRPr="00456125" w:rsidRDefault="00EA0F90" w:rsidP="00EA0F9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56125">
        <w:rPr>
          <w:rFonts w:ascii="Times New Roman" w:hAnsi="Times New Roman"/>
          <w:sz w:val="24"/>
          <w:szCs w:val="24"/>
        </w:rPr>
        <w:t xml:space="preserve">По результатам проверки диагностических работ сформулированы следующие выводы: </w:t>
      </w:r>
    </w:p>
    <w:p w:rsidR="00DB39FF" w:rsidRPr="00456125" w:rsidRDefault="00EA0F90" w:rsidP="00EA0F9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56125">
        <w:rPr>
          <w:rFonts w:ascii="Times New Roman" w:hAnsi="Times New Roman"/>
          <w:sz w:val="24"/>
          <w:szCs w:val="24"/>
        </w:rPr>
        <w:t xml:space="preserve">1. Диагностическая работа по определению уровня </w:t>
      </w:r>
      <w:proofErr w:type="gramStart"/>
      <w:r w:rsidRPr="00456125">
        <w:rPr>
          <w:rFonts w:ascii="Times New Roman" w:hAnsi="Times New Roman"/>
          <w:sz w:val="24"/>
          <w:szCs w:val="24"/>
        </w:rPr>
        <w:t>естественно</w:t>
      </w:r>
      <w:r w:rsidR="001467B3">
        <w:rPr>
          <w:rFonts w:ascii="Times New Roman" w:hAnsi="Times New Roman"/>
          <w:sz w:val="24"/>
          <w:szCs w:val="24"/>
        </w:rPr>
        <w:t>-</w:t>
      </w:r>
      <w:r w:rsidRPr="00456125">
        <w:rPr>
          <w:rFonts w:ascii="Times New Roman" w:hAnsi="Times New Roman"/>
          <w:sz w:val="24"/>
          <w:szCs w:val="24"/>
        </w:rPr>
        <w:t>научной</w:t>
      </w:r>
      <w:proofErr w:type="gramEnd"/>
      <w:r w:rsidRPr="00456125">
        <w:rPr>
          <w:rFonts w:ascii="Times New Roman" w:hAnsi="Times New Roman"/>
          <w:sz w:val="24"/>
          <w:szCs w:val="24"/>
        </w:rPr>
        <w:t xml:space="preserve"> грамотности была достаточно сложной для обучающихся, так как при составлении заданий разработчиками использовался материал, который еще не изучался обучающимися.</w:t>
      </w:r>
    </w:p>
    <w:p w:rsidR="00456125" w:rsidRDefault="00EA0F90" w:rsidP="00EA0F9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56125">
        <w:rPr>
          <w:rFonts w:ascii="Times New Roman" w:hAnsi="Times New Roman"/>
          <w:sz w:val="24"/>
          <w:szCs w:val="24"/>
        </w:rPr>
        <w:t xml:space="preserve"> 2. Навык работы с текстом у </w:t>
      </w:r>
      <w:proofErr w:type="gramStart"/>
      <w:r w:rsidRPr="0045612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56125">
        <w:rPr>
          <w:rFonts w:ascii="Times New Roman" w:hAnsi="Times New Roman"/>
          <w:sz w:val="24"/>
          <w:szCs w:val="24"/>
        </w:rPr>
        <w:t xml:space="preserve"> сформирован на достаточном уровне –большинство </w:t>
      </w:r>
      <w:proofErr w:type="gramStart"/>
      <w:r w:rsidRPr="0045612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56125">
        <w:rPr>
          <w:rFonts w:ascii="Times New Roman" w:hAnsi="Times New Roman"/>
          <w:sz w:val="24"/>
          <w:szCs w:val="24"/>
        </w:rPr>
        <w:t xml:space="preserve"> вполне хорошо ориентируются в тексте, понимают задание, предложенное к тексту.</w:t>
      </w:r>
    </w:p>
    <w:p w:rsidR="00456125" w:rsidRPr="00456125" w:rsidRDefault="00EA0F90" w:rsidP="0045612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56125">
        <w:rPr>
          <w:rFonts w:ascii="Times New Roman" w:hAnsi="Times New Roman"/>
          <w:sz w:val="24"/>
          <w:szCs w:val="24"/>
        </w:rPr>
        <w:t xml:space="preserve"> Рекомендации: 1. Необходимо вводить элементы естественно</w:t>
      </w:r>
      <w:r w:rsidR="001467B3">
        <w:rPr>
          <w:rFonts w:ascii="Times New Roman" w:hAnsi="Times New Roman"/>
          <w:sz w:val="24"/>
          <w:szCs w:val="24"/>
        </w:rPr>
        <w:t>-</w:t>
      </w:r>
      <w:r w:rsidRPr="00456125">
        <w:rPr>
          <w:rFonts w:ascii="Times New Roman" w:hAnsi="Times New Roman"/>
          <w:sz w:val="24"/>
          <w:szCs w:val="24"/>
        </w:rPr>
        <w:t>научной грамотности на всех уроках естественно</w:t>
      </w:r>
      <w:r w:rsidR="001467B3">
        <w:rPr>
          <w:rFonts w:ascii="Times New Roman" w:hAnsi="Times New Roman"/>
          <w:sz w:val="24"/>
          <w:szCs w:val="24"/>
        </w:rPr>
        <w:t>-</w:t>
      </w:r>
      <w:r w:rsidRPr="00456125">
        <w:rPr>
          <w:rFonts w:ascii="Times New Roman" w:hAnsi="Times New Roman"/>
          <w:sz w:val="24"/>
          <w:szCs w:val="24"/>
        </w:rPr>
        <w:t xml:space="preserve">научного, </w:t>
      </w:r>
      <w:proofErr w:type="gramStart"/>
      <w:r w:rsidRPr="00456125">
        <w:rPr>
          <w:rFonts w:ascii="Times New Roman" w:hAnsi="Times New Roman"/>
          <w:sz w:val="24"/>
          <w:szCs w:val="24"/>
        </w:rPr>
        <w:t>гуманитарного</w:t>
      </w:r>
      <w:proofErr w:type="gramEnd"/>
      <w:r w:rsidRPr="00456125">
        <w:rPr>
          <w:rFonts w:ascii="Times New Roman" w:hAnsi="Times New Roman"/>
          <w:sz w:val="24"/>
          <w:szCs w:val="24"/>
        </w:rPr>
        <w:t xml:space="preserve"> циклов. 2. Необходимо формировать навыки осмысленного чтения, вводить на каждом уроке различные формы работы с текстом. 3. </w:t>
      </w:r>
      <w:r w:rsidR="00456125" w:rsidRPr="00456125">
        <w:rPr>
          <w:rFonts w:ascii="Times New Roman" w:hAnsi="Times New Roman"/>
          <w:color w:val="000000"/>
          <w:sz w:val="24"/>
          <w:szCs w:val="24"/>
        </w:rPr>
        <w:t xml:space="preserve">Следует помнить, что для эффективного формирования </w:t>
      </w:r>
      <w:proofErr w:type="gramStart"/>
      <w:r w:rsidR="00456125" w:rsidRPr="00456125">
        <w:rPr>
          <w:rFonts w:ascii="Times New Roman" w:hAnsi="Times New Roman"/>
          <w:color w:val="000000"/>
          <w:sz w:val="24"/>
          <w:szCs w:val="24"/>
        </w:rPr>
        <w:t>естественно</w:t>
      </w:r>
      <w:r w:rsidR="001467B3">
        <w:rPr>
          <w:rFonts w:ascii="Times New Roman" w:hAnsi="Times New Roman"/>
          <w:color w:val="000000"/>
          <w:sz w:val="24"/>
          <w:szCs w:val="24"/>
        </w:rPr>
        <w:t>-</w:t>
      </w:r>
      <w:r w:rsidR="00456125" w:rsidRPr="00456125">
        <w:rPr>
          <w:rFonts w:ascii="Times New Roman" w:hAnsi="Times New Roman"/>
          <w:color w:val="000000"/>
          <w:sz w:val="24"/>
          <w:szCs w:val="24"/>
        </w:rPr>
        <w:t>научной</w:t>
      </w:r>
      <w:proofErr w:type="gramEnd"/>
      <w:r w:rsidR="00456125" w:rsidRPr="00456125">
        <w:rPr>
          <w:rFonts w:ascii="Times New Roman" w:hAnsi="Times New Roman"/>
          <w:color w:val="000000"/>
          <w:sz w:val="24"/>
          <w:szCs w:val="24"/>
        </w:rPr>
        <w:t xml:space="preserve"> грамотности необходимо больше внимания и времени уделять выполнению заданий, мотивирующих обучающихся не столько запоминать и действовать по образцу, сколько мыслить критически, анализировать, сравнивать, экспериментировать.</w:t>
      </w:r>
    </w:p>
    <w:p w:rsidR="00456125" w:rsidRPr="00456125" w:rsidRDefault="00456125" w:rsidP="0045612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56125">
        <w:rPr>
          <w:rFonts w:ascii="Times New Roman" w:hAnsi="Times New Roman"/>
          <w:color w:val="000000"/>
          <w:sz w:val="24"/>
          <w:szCs w:val="24"/>
        </w:rPr>
        <w:t xml:space="preserve"> Необходимо как можно чаще организовывать следующие виды деятельности </w:t>
      </w:r>
      <w:proofErr w:type="gramStart"/>
      <w:r w:rsidRPr="00456125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456125">
        <w:rPr>
          <w:rFonts w:ascii="Times New Roman" w:hAnsi="Times New Roman"/>
          <w:color w:val="000000"/>
          <w:sz w:val="24"/>
          <w:szCs w:val="24"/>
        </w:rPr>
        <w:t>:</w:t>
      </w:r>
    </w:p>
    <w:p w:rsidR="00456125" w:rsidRPr="00456125" w:rsidRDefault="00456125" w:rsidP="0045612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000000"/>
        </w:rPr>
      </w:pPr>
      <w:r w:rsidRPr="00456125">
        <w:rPr>
          <w:color w:val="000000"/>
        </w:rPr>
        <w:t>- объяснение своих идей;</w:t>
      </w:r>
    </w:p>
    <w:p w:rsidR="00456125" w:rsidRPr="00456125" w:rsidRDefault="00456125" w:rsidP="0045612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000000"/>
        </w:rPr>
      </w:pPr>
      <w:r w:rsidRPr="00456125">
        <w:rPr>
          <w:color w:val="000000"/>
        </w:rPr>
        <w:t>- выполнение практических работ;</w:t>
      </w:r>
    </w:p>
    <w:p w:rsidR="00456125" w:rsidRPr="00456125" w:rsidRDefault="00456125" w:rsidP="0045612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000000"/>
        </w:rPr>
      </w:pPr>
      <w:r w:rsidRPr="00456125">
        <w:rPr>
          <w:color w:val="000000"/>
        </w:rPr>
        <w:t>- планирование исследования в ходе эксперимента;</w:t>
      </w:r>
    </w:p>
    <w:p w:rsidR="00456125" w:rsidRPr="00456125" w:rsidRDefault="00456125" w:rsidP="0045612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000000"/>
        </w:rPr>
      </w:pPr>
      <w:r w:rsidRPr="00456125">
        <w:rPr>
          <w:color w:val="000000"/>
        </w:rPr>
        <w:t xml:space="preserve">- применение </w:t>
      </w:r>
      <w:proofErr w:type="gramStart"/>
      <w:r w:rsidRPr="00456125">
        <w:rPr>
          <w:color w:val="000000"/>
        </w:rPr>
        <w:t>естественно</w:t>
      </w:r>
      <w:r w:rsidR="001467B3">
        <w:rPr>
          <w:color w:val="000000"/>
        </w:rPr>
        <w:t>-</w:t>
      </w:r>
      <w:r w:rsidRPr="00456125">
        <w:rPr>
          <w:color w:val="000000"/>
        </w:rPr>
        <w:t>научных</w:t>
      </w:r>
      <w:proofErr w:type="gramEnd"/>
      <w:r w:rsidRPr="00456125">
        <w:rPr>
          <w:color w:val="000000"/>
        </w:rPr>
        <w:t xml:space="preserve"> знаний для решения проблем, взятых из жизни;</w:t>
      </w:r>
    </w:p>
    <w:p w:rsidR="00456125" w:rsidRPr="00456125" w:rsidRDefault="00456125" w:rsidP="0045612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000000"/>
        </w:rPr>
      </w:pPr>
      <w:r w:rsidRPr="00456125">
        <w:rPr>
          <w:color w:val="000000"/>
        </w:rPr>
        <w:t>- формулирование выводов на основе проведенных экспериментов, практических работ;</w:t>
      </w:r>
    </w:p>
    <w:p w:rsidR="00456125" w:rsidRPr="00456125" w:rsidRDefault="00456125" w:rsidP="0045612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000000"/>
        </w:rPr>
      </w:pPr>
      <w:r w:rsidRPr="00456125">
        <w:rPr>
          <w:color w:val="000000"/>
        </w:rPr>
        <w:lastRenderedPageBreak/>
        <w:t>- планирование собственных исследований или экспериментов;</w:t>
      </w:r>
    </w:p>
    <w:p w:rsidR="00456125" w:rsidRDefault="00456125" w:rsidP="0045612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000000"/>
        </w:rPr>
      </w:pPr>
      <w:r w:rsidRPr="00456125">
        <w:rPr>
          <w:color w:val="000000"/>
        </w:rPr>
        <w:t>- проведение обсуждений или дискуссий.</w:t>
      </w:r>
    </w:p>
    <w:p w:rsidR="00456125" w:rsidRDefault="00456125" w:rsidP="0045612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000000"/>
        </w:rPr>
      </w:pPr>
    </w:p>
    <w:p w:rsidR="00456125" w:rsidRPr="004F6B3D" w:rsidRDefault="00456125" w:rsidP="004561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Ответственная за раздел «</w:t>
      </w:r>
      <w:proofErr w:type="gramStart"/>
      <w:r w:rsidR="001467B3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стественно</w:t>
      </w:r>
      <w:r w:rsidR="001467B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научная</w:t>
      </w:r>
      <w:proofErr w:type="gramEnd"/>
      <w:r>
        <w:rPr>
          <w:rFonts w:ascii="Times New Roman" w:hAnsi="Times New Roman"/>
          <w:sz w:val="24"/>
          <w:szCs w:val="24"/>
        </w:rPr>
        <w:t xml:space="preserve"> грамотность» Тарасова С.В.</w:t>
      </w:r>
    </w:p>
    <w:p w:rsidR="00456125" w:rsidRPr="00456125" w:rsidRDefault="00456125" w:rsidP="0045612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000000"/>
        </w:rPr>
      </w:pPr>
    </w:p>
    <w:p w:rsidR="00456125" w:rsidRPr="00456125" w:rsidRDefault="00456125" w:rsidP="00EA0F9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6125" w:rsidRPr="00456125" w:rsidRDefault="00456125" w:rsidP="00EA0F9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56125" w:rsidRPr="00456125" w:rsidSect="0095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4A5D"/>
    <w:rsid w:val="001467B3"/>
    <w:rsid w:val="00456125"/>
    <w:rsid w:val="009003AC"/>
    <w:rsid w:val="00955C8B"/>
    <w:rsid w:val="0096364A"/>
    <w:rsid w:val="009E4A5D"/>
    <w:rsid w:val="00BD1AA0"/>
    <w:rsid w:val="00D05E1D"/>
    <w:rsid w:val="00DB39FF"/>
    <w:rsid w:val="00EA0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A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6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125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561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7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2022-05-26T07:41:00Z</dcterms:created>
  <dcterms:modified xsi:type="dcterms:W3CDTF">2022-05-26T10:13:00Z</dcterms:modified>
</cp:coreProperties>
</file>