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0F" w:rsidRPr="007C700F" w:rsidRDefault="007C700F" w:rsidP="007C70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Анализ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181818"/>
          <w:spacing w:val="-8"/>
          <w:sz w:val="24"/>
          <w:szCs w:val="24"/>
          <w:lang w:eastAsia="ru-RU"/>
        </w:rPr>
        <w:t> деятельности Центра</w:t>
      </w:r>
      <w:r w:rsidRPr="007C7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цифрового и гуманитарного профилей "Точка роста"</w:t>
      </w:r>
    </w:p>
    <w:p w:rsidR="007C700F" w:rsidRDefault="007C700F" w:rsidP="007C7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МБОУ СОШ с. Ульяновка </w:t>
      </w:r>
      <w:proofErr w:type="spellStart"/>
      <w:r w:rsidRPr="007C7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Тамалинского</w:t>
      </w:r>
      <w:proofErr w:type="spellEnd"/>
      <w:r w:rsidRPr="007C700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района Пензенской области</w:t>
      </w:r>
    </w:p>
    <w:p w:rsidR="00075B8B" w:rsidRPr="007C700F" w:rsidRDefault="00075B8B" w:rsidP="007C7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на 2021-2022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од</w:t>
      </w:r>
      <w:proofErr w:type="spellEnd"/>
    </w:p>
    <w:p w:rsidR="007C700F" w:rsidRPr="007C700F" w:rsidRDefault="007C700F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FF3333"/>
          <w:sz w:val="24"/>
          <w:szCs w:val="24"/>
          <w:lang w:eastAsia="ru-RU"/>
        </w:rPr>
        <w:t> </w:t>
      </w:r>
    </w:p>
    <w:p w:rsidR="00D43EF8" w:rsidRDefault="007C700F" w:rsidP="00D43EF8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Механизмами реализации деятельности Центра являются: </w:t>
      </w:r>
    </w:p>
    <w:p w:rsidR="006A332E" w:rsidRDefault="006A332E" w:rsidP="006A332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Федерации;</w:t>
      </w:r>
    </w:p>
    <w:p w:rsidR="006A332E" w:rsidRDefault="006A332E" w:rsidP="006A332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 в Российской Федерации» от 29.12.2012 г. № 273;</w:t>
      </w:r>
    </w:p>
    <w:p w:rsidR="006A332E" w:rsidRDefault="006A332E" w:rsidP="006A332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просв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щения РФ от 01.03.2009 г. № Р-23 «Методические рекомендации по созданию мест для реализации основных и дополнительных общеобразовательных программ цифрового,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естетвенно-научного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технического и гуманитарного профилей в образовательных организациях, расположенных в сельской местности и малых городах, и дистанцио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программ обучения определенных категорий обучающихся, в том числе на базе сетевого 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B5828" w:rsidRDefault="005B5828" w:rsidP="006A332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Дорожная карта по созданию и функционированию Центра образования цифрового и гуманитарного профилей «Точка Роста» в МБОУ СО</w:t>
      </w:r>
      <w:r w:rsidR="00C0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Ульяновка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5B5828" w:rsidRDefault="005B5828" w:rsidP="006A332E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функционировании Центра образования цифрового и гуманитарного профилей «Точка Роста» в МБОУ СОШ с. Ульяновка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Пензенской области;</w:t>
      </w:r>
    </w:p>
    <w:p w:rsidR="007C700F" w:rsidRPr="007C700F" w:rsidRDefault="00C001E7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C700F"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7C700F"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7C700F"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C700F"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способом</w:t>
      </w:r>
      <w:r w:rsidR="007C700F"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7C700F"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современных технологических и гуманитарных навыков по предметным областям, </w:t>
      </w:r>
      <w:r w:rsidR="0064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 </w:t>
      </w:r>
      <w:r w:rsidR="007C700F"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деятельности.</w:t>
      </w:r>
    </w:p>
    <w:p w:rsidR="005B5828" w:rsidRDefault="007C700F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</w:t>
      </w:r>
      <w:r w:rsidR="00C001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вии с пунктами  Дорожной карты 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разработаны нормативные документы, регламентирующие деятельность Центра. 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 w:rsidR="00E14E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учебное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время центр образования цифровых и гуманитарных компетенций «Точка роста» </w:t>
      </w:r>
      <w:r w:rsidR="00E14E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был 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активно задействован в учебном процессе: в нем провод</w:t>
      </w:r>
      <w:r w:rsidR="00E14E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ились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уроки ОБЖ,  информатики,</w:t>
      </w:r>
      <w:r w:rsidR="00C001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технологии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русского языка, математики и др. Предметы </w:t>
      </w:r>
      <w:proofErr w:type="gramStart"/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естественно-научного</w:t>
      </w:r>
      <w:proofErr w:type="gramEnd"/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гуманитарного циклов провод</w:t>
      </w:r>
      <w:r w:rsidR="00E14E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ились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соответствии с расписанием и календарно-тематическим планированием.  В кабинетах центра  проход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или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занятия по внеурочной деятельности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доп</w:t>
      </w:r>
      <w:proofErr w:type="gramStart"/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.о</w:t>
      </w:r>
      <w:proofErr w:type="gramEnd"/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бразованию 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«</w:t>
      </w:r>
      <w:r w:rsidR="00026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Юный техник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</w:t>
      </w:r>
      <w:proofErr w:type="gramStart"/>
      <w:r w:rsidR="00026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Шахматы-мои</w:t>
      </w:r>
      <w:proofErr w:type="gramEnd"/>
      <w:r w:rsidR="00026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друзья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«</w:t>
      </w:r>
      <w:r w:rsidR="00026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Первые шаги в </w:t>
      </w:r>
      <w:r w:rsidR="00C001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информатику</w:t>
      </w:r>
      <w:r w:rsidR="00026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</w:t>
      </w:r>
      <w:r w:rsidR="00C001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«Путь к успеху» и др.</w:t>
      </w:r>
      <w:r w:rsidR="000261C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001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Была организована воспитательная деятельность.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Огромным преимуществом работы центра стало то, что дети изучали предметы как «Технология», «Информатика», «ОБЖ» </w:t>
      </w:r>
      <w:r w:rsidR="006C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новое учебное оборудование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уроков они посеща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цифрового  и гуманитарного профиля, а также уч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ились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играть в шахма</w:t>
      </w:r>
      <w:r w:rsidR="00C00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ты. В «Точке Роста» школьники 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="005B5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ились</w:t>
      </w: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в команде.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Педагоги активно использовали оборудование Центра в образовательных целях: демонстрация видеофильмов, </w:t>
      </w:r>
      <w:proofErr w:type="spellStart"/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проводили практические занятия по обучению навыкам оказания первой помощи пострадавшим на современных тренажерах</w:t>
      </w:r>
      <w:r w:rsidR="006C3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отдельных предметах (иностранный язык, литература, история) использовались шлемы виртуальной реальности.</w:t>
      </w:r>
    </w:p>
    <w:p w:rsidR="007C700F" w:rsidRPr="007C700F" w:rsidRDefault="006C3837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вненурочных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занятиях </w:t>
      </w:r>
      <w:r w:rsidR="007C700F" w:rsidRPr="00C001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C383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7C700F" w:rsidRPr="006C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осваивали навыки программирования,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3D-печати, 3D-моделирования, </w:t>
      </w:r>
      <w:r w:rsidR="007C700F" w:rsidRPr="006C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proofErr w:type="spellStart"/>
      <w:r w:rsidR="007C700F" w:rsidRPr="006C38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квадрокоптером</w:t>
      </w:r>
      <w:proofErr w:type="spellEnd"/>
      <w:r w:rsidR="007C700F" w:rsidRPr="006C38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Наличие достаточного оборудования позволило организовывать шахматную площадку в фойе второго этажа на переменах для всей школы.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Каждая единица нового оборудования призвана работать во исполнение главной задачи — современное образование школьников.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7C700F" w:rsidRPr="007C700F" w:rsidRDefault="007C700F" w:rsidP="007C700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Доступ к работе в Центре для всех обучающихся является равным.  </w:t>
      </w:r>
    </w:p>
    <w:p w:rsidR="007C700F" w:rsidRPr="007C700F" w:rsidRDefault="007C700F" w:rsidP="007C700F">
      <w:pPr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В течение года </w:t>
      </w:r>
      <w:proofErr w:type="gramStart"/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</w:t>
      </w:r>
      <w:proofErr w:type="gramEnd"/>
      <w:r w:rsidRPr="007C7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C38ED" w:rsidRPr="002C38ED" w:rsidRDefault="002C38ED" w:rsidP="002C38E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38E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уроки Цифры;</w:t>
      </w:r>
    </w:p>
    <w:p w:rsidR="002C38ED" w:rsidRPr="002C38ED" w:rsidRDefault="002C38ED" w:rsidP="002C38E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38E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онлайн-уроки по финансовой грамотности;</w:t>
      </w:r>
    </w:p>
    <w:p w:rsidR="002C38ED" w:rsidRPr="002C38ED" w:rsidRDefault="002C38ED" w:rsidP="002C38E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38E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олимпиады на платформе «</w:t>
      </w:r>
      <w:proofErr w:type="spellStart"/>
      <w:r w:rsidRPr="002C38E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Учи.ру</w:t>
      </w:r>
      <w:proofErr w:type="spellEnd"/>
      <w:r w:rsidRPr="002C38E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»;</w:t>
      </w:r>
    </w:p>
    <w:p w:rsidR="002C38ED" w:rsidRPr="002C38ED" w:rsidRDefault="002C38ED" w:rsidP="002C38E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3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мастер-классы для обучающихся школы по робототехнике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запуску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квадрокоптеров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38ED" w:rsidRPr="002C38ED" w:rsidRDefault="002C38ED" w:rsidP="002C38E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C38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районный семинар на тему «Использование современного оборудования на   уроках и во внеурочной деятельности как механизм повышения качества образования»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C38ED" w:rsidRPr="00E373D5" w:rsidRDefault="002C38ED" w:rsidP="002C38E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открытые уроки</w:t>
      </w:r>
      <w:r w:rsidR="00E3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73D5" w:rsidRPr="00D43EF8" w:rsidRDefault="00E373D5" w:rsidP="002C38ED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воспитательные мероприятия</w:t>
      </w:r>
    </w:p>
    <w:p w:rsidR="00D43EF8" w:rsidRDefault="00D43EF8" w:rsidP="00D43EF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700F" w:rsidRDefault="00D43EF8" w:rsidP="00E37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педагоги центра «Точка Роста</w:t>
      </w:r>
      <w:r w:rsidR="00E373D5" w:rsidRPr="00E3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3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посещали областные и районные семинары. </w:t>
      </w:r>
    </w:p>
    <w:p w:rsidR="00644B01" w:rsidRDefault="00644B01" w:rsidP="00E373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Выводы: </w:t>
      </w:r>
    </w:p>
    <w:p w:rsidR="00644B01" w:rsidRPr="00644B01" w:rsidRDefault="00644B01" w:rsidP="00644B0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44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борудование центра «Точка роста» способствовало повышению материально- технического оснащения школы.</w:t>
      </w:r>
    </w:p>
    <w:p w:rsidR="00644B01" w:rsidRDefault="00644B01" w:rsidP="00644B0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различного оборудования на уроках способствует повышению мотивации обучающихся к изучению различных предметных областей.</w:t>
      </w:r>
    </w:p>
    <w:p w:rsidR="00644B01" w:rsidRDefault="00644B01" w:rsidP="00644B0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оборудования центра « Точка Роста» способствует повышению качества образования и равенству образовательных возможностей сельских школьников с другими участниками образовательного процесса</w:t>
      </w:r>
    </w:p>
    <w:p w:rsidR="00644B01" w:rsidRDefault="00644B01" w:rsidP="00644B01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современного оборудования стимулирует  повышение  профессионального уровня педагогов.</w:t>
      </w:r>
    </w:p>
    <w:p w:rsidR="00644B01" w:rsidRPr="00644B01" w:rsidRDefault="00644B01" w:rsidP="00644B01">
      <w:pPr>
        <w:pStyle w:val="a6"/>
        <w:shd w:val="clear" w:color="auto" w:fill="FFFFFF"/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4B01" w:rsidRDefault="006C383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73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центра «Точка Роста» отражена на сайте  школы </w:t>
      </w:r>
    </w:p>
    <w:p w:rsidR="00E373D5" w:rsidRDefault="007B7E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="004D2F00" w:rsidRPr="00E373D5">
          <w:rPr>
            <w:rFonts w:eastAsia="Times New Roman"/>
            <w:color w:val="000000"/>
            <w:lang w:eastAsia="ru-RU"/>
          </w:rPr>
          <w:t>https://ulynovka.p</w:t>
        </w:r>
        <w:r w:rsidR="004D2F00" w:rsidRPr="00E373D5">
          <w:rPr>
            <w:rFonts w:eastAsia="Times New Roman"/>
            <w:color w:val="000000"/>
            <w:lang w:eastAsia="ru-RU"/>
          </w:rPr>
          <w:t>e</w:t>
        </w:r>
        <w:r w:rsidR="004D2F00" w:rsidRPr="00E373D5">
          <w:rPr>
            <w:rFonts w:eastAsia="Times New Roman"/>
            <w:color w:val="000000"/>
            <w:lang w:eastAsia="ru-RU"/>
          </w:rPr>
          <w:t>nzschoo</w:t>
        </w:r>
        <w:bookmarkStart w:id="0" w:name="_GoBack"/>
        <w:bookmarkEnd w:id="0"/>
        <w:r w:rsidR="004D2F00" w:rsidRPr="00E373D5">
          <w:rPr>
            <w:rFonts w:eastAsia="Times New Roman"/>
            <w:color w:val="000000"/>
            <w:lang w:eastAsia="ru-RU"/>
          </w:rPr>
          <w:t>l.ru/?section_id=85</w:t>
        </w:r>
      </w:hyperlink>
    </w:p>
    <w:p w:rsidR="00E373D5" w:rsidRDefault="00E373D5" w:rsidP="00E373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1FD" w:rsidRDefault="00E373D5" w:rsidP="00E373D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ЦЕНТРА «ТОЧКА РОСТА» </w:t>
      </w:r>
    </w:p>
    <w:p w:rsidR="00E373D5" w:rsidRPr="00E373D5" w:rsidRDefault="00E373D5" w:rsidP="00E373D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Стряпчева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sectPr w:rsidR="00E373D5" w:rsidRPr="00E373D5" w:rsidSect="00F3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1739"/>
    <w:multiLevelType w:val="hybridMultilevel"/>
    <w:tmpl w:val="247C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47433"/>
    <w:multiLevelType w:val="hybridMultilevel"/>
    <w:tmpl w:val="35F4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D7B69"/>
    <w:multiLevelType w:val="hybridMultilevel"/>
    <w:tmpl w:val="7842ED4E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>
    <w:nsid w:val="715C35EA"/>
    <w:multiLevelType w:val="hybridMultilevel"/>
    <w:tmpl w:val="7BC00390"/>
    <w:lvl w:ilvl="0" w:tplc="2BC0B41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50D"/>
    <w:rsid w:val="000261C3"/>
    <w:rsid w:val="00075B8B"/>
    <w:rsid w:val="002C38ED"/>
    <w:rsid w:val="004D2F00"/>
    <w:rsid w:val="005B5828"/>
    <w:rsid w:val="00644B01"/>
    <w:rsid w:val="006A332E"/>
    <w:rsid w:val="006C3837"/>
    <w:rsid w:val="007B7EC4"/>
    <w:rsid w:val="007C700F"/>
    <w:rsid w:val="009711FD"/>
    <w:rsid w:val="009F550D"/>
    <w:rsid w:val="00C001E7"/>
    <w:rsid w:val="00D43EF8"/>
    <w:rsid w:val="00E14E6F"/>
    <w:rsid w:val="00E373D5"/>
    <w:rsid w:val="00F377F3"/>
    <w:rsid w:val="00F8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7C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C7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7C7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38E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D2F0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D2F0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lynovka.penzschool.ru/?section_id=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61CF1-8CFF-4157-A41F-1AA4B3DE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yuhnik1990@outlook.com</dc:creator>
  <cp:keywords/>
  <dc:description/>
  <cp:lastModifiedBy>Пользователь</cp:lastModifiedBy>
  <cp:revision>4</cp:revision>
  <dcterms:created xsi:type="dcterms:W3CDTF">2022-06-21T08:18:00Z</dcterms:created>
  <dcterms:modified xsi:type="dcterms:W3CDTF">2022-06-21T09:35:00Z</dcterms:modified>
</cp:coreProperties>
</file>