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Индивидуальный план работы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 xml:space="preserve">по географии со </w:t>
      </w:r>
      <w:proofErr w:type="gramStart"/>
      <w:r w:rsidRPr="00E56D8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слабоуспевающими</w:t>
      </w:r>
      <w:proofErr w:type="gramEnd"/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ru-RU"/>
        </w:rPr>
        <w:t>учащимися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Данный план разработан для инди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видуальной работы с учащимися 8</w:t>
      </w: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класса</w:t>
      </w:r>
      <w:proofErr w:type="gramStart"/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.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Кичатов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С.,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Лапаев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В.,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Умарова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А., Фролкина Е.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Цель: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-ликвидация пробелов у учащихся в обучении географии;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-создание условий для </w:t>
      </w: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успешного индивидуального развития ученика.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Задачи: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1.</w:t>
      </w:r>
      <w:r w:rsidRPr="00E56D8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Создание условий для успешного усвоения  учащимися учебной программы.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2.</w:t>
      </w:r>
      <w:r w:rsidRPr="00E56D8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Организация учебного процесса и повышение мотивации у слабоуспевающих учеников.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3.</w:t>
      </w:r>
      <w:r w:rsidRPr="00E56D8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Формирование ответственного отношения учащихся к учебному труду.</w:t>
      </w:r>
    </w:p>
    <w:p w:rsidR="001A76E2" w:rsidRPr="00E56D8C" w:rsidRDefault="001A76E2" w:rsidP="001A76E2">
      <w:pPr>
        <w:shd w:val="clear" w:color="auto" w:fill="FFFFFF"/>
        <w:spacing w:before="30" w:after="3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before="30" w:after="3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before="30" w:after="3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before="30" w:after="3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Что</w:t>
      </w:r>
      <w:proofErr w:type="gramEnd"/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прежде всего нужно сделать в работе со слабоуспевающими?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создать благоприятную атмосферу на уроке;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своевременно оказывать помощь на дополнительных занятиях и организовать работу консультантов;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изменить формы и методы учебной работы на уроках географии, чтобы преодолеть пассивность обучающихся и превратить их в активный  субъект деятельности.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освободить школьников от страха перед ошибками, создавая ситуацию свободного выбора и успеха;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- ориентировать  детей на ценности: человек, семья,  отечество, труд, знания,   культура,  мир  которые охватывают важнейшие стороны деятельности;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- культивировать физическое развитие и здоровый образ жизни.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 Для оценки достижений ученика используются следующие виды контроля: текущий и итоговый.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 План работы со слабоуспевающими  учащимися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    </w:t>
      </w:r>
    </w:p>
    <w:tbl>
      <w:tblPr>
        <w:tblW w:w="117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9"/>
        <w:gridCol w:w="2746"/>
      </w:tblGrid>
      <w:tr w:rsidR="001A76E2" w:rsidRPr="00E56D8C" w:rsidTr="0008087E">
        <w:trPr>
          <w:jc w:val="center"/>
        </w:trPr>
        <w:tc>
          <w:tcPr>
            <w:tcW w:w="7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1A76E2" w:rsidRPr="00E56D8C" w:rsidRDefault="001A76E2" w:rsidP="0008087E">
            <w:pPr>
              <w:spacing w:before="30" w:after="30" w:line="36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Определение фактического уровня знаний детей.</w:t>
            </w:r>
          </w:p>
          <w:p w:rsidR="001A76E2" w:rsidRPr="00E56D8C" w:rsidRDefault="001A76E2" w:rsidP="0008087E">
            <w:pPr>
              <w:spacing w:before="30" w:after="30" w:line="36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Установление причин отставания слабоуспевающих учащихся через беседы со школьными специалистами: классным руководителем,  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года.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года.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года.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года.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7.Поставить в извест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года.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Вести обязательный тематический учет знаний слабоуспевающих учащихся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класса, по возможности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вести тематический учет знаний по предмету детей всего класса.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учебного года.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A76E2" w:rsidRPr="00E56D8C" w:rsidTr="0008087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Проводить дополнительные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(индивидуальные) занятия для </w:t>
            </w:r>
            <w:proofErr w:type="gramStart"/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слабоуспевающих</w:t>
            </w:r>
            <w:proofErr w:type="gramEnd"/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6E2" w:rsidRPr="00E56D8C" w:rsidRDefault="001A76E2" w:rsidP="0008087E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года</w:t>
            </w:r>
          </w:p>
        </w:tc>
      </w:tr>
    </w:tbl>
    <w:p w:rsidR="001A76E2" w:rsidRPr="00E56D8C" w:rsidRDefault="001A76E2" w:rsidP="001A76E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A76E2" w:rsidRPr="00E56D8C" w:rsidRDefault="001A76E2" w:rsidP="001A76E2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56D8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A76E2" w:rsidRDefault="001A76E2" w:rsidP="001A76E2"/>
    <w:p w:rsidR="000D02B7" w:rsidRDefault="000D02B7">
      <w:bookmarkStart w:id="0" w:name="_GoBack"/>
      <w:bookmarkEnd w:id="0"/>
    </w:p>
    <w:sectPr w:rsidR="000D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63"/>
    <w:rsid w:val="000D02B7"/>
    <w:rsid w:val="001A76E2"/>
    <w:rsid w:val="00D652DC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>МинОбр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2023-01-10T08:48:00Z</dcterms:created>
  <dcterms:modified xsi:type="dcterms:W3CDTF">2023-01-10T08:51:00Z</dcterms:modified>
</cp:coreProperties>
</file>